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7178D" w14:textId="77777777" w:rsidR="00D80D3E" w:rsidRDefault="00D80D3E" w:rsidP="00D80D3E">
      <w:pPr>
        <w:spacing w:line="480" w:lineRule="auto"/>
        <w:jc w:val="center"/>
        <w:rPr>
          <w:rFonts w:ascii="Times New Roman" w:hAnsi="Times New Roman" w:cs="Times New Roman"/>
          <w:sz w:val="24"/>
          <w:szCs w:val="24"/>
        </w:rPr>
      </w:pPr>
    </w:p>
    <w:p w14:paraId="236F4E59" w14:textId="77777777" w:rsidR="00D80D3E" w:rsidRDefault="00D80D3E" w:rsidP="00D80D3E">
      <w:pPr>
        <w:spacing w:line="480" w:lineRule="auto"/>
        <w:jc w:val="center"/>
        <w:rPr>
          <w:rFonts w:ascii="Times New Roman" w:hAnsi="Times New Roman" w:cs="Times New Roman"/>
          <w:sz w:val="24"/>
          <w:szCs w:val="24"/>
        </w:rPr>
      </w:pPr>
    </w:p>
    <w:p w14:paraId="001D62CF" w14:textId="77777777" w:rsidR="00D80D3E" w:rsidRDefault="00D80D3E" w:rsidP="00D80D3E">
      <w:pPr>
        <w:spacing w:line="480" w:lineRule="auto"/>
        <w:jc w:val="center"/>
        <w:rPr>
          <w:rFonts w:ascii="Times New Roman" w:hAnsi="Times New Roman" w:cs="Times New Roman"/>
          <w:sz w:val="24"/>
          <w:szCs w:val="24"/>
        </w:rPr>
      </w:pPr>
    </w:p>
    <w:p w14:paraId="026454B4" w14:textId="77777777" w:rsidR="00D80D3E" w:rsidRDefault="00D80D3E" w:rsidP="00D80D3E">
      <w:pPr>
        <w:spacing w:line="480" w:lineRule="auto"/>
        <w:jc w:val="center"/>
        <w:rPr>
          <w:rFonts w:ascii="Times New Roman" w:hAnsi="Times New Roman" w:cs="Times New Roman"/>
          <w:sz w:val="24"/>
          <w:szCs w:val="24"/>
        </w:rPr>
      </w:pPr>
    </w:p>
    <w:p w14:paraId="5E122507" w14:textId="77777777" w:rsidR="00D80D3E" w:rsidRDefault="00D80D3E" w:rsidP="00D80D3E">
      <w:pPr>
        <w:spacing w:line="480" w:lineRule="auto"/>
        <w:jc w:val="center"/>
        <w:rPr>
          <w:rFonts w:ascii="Times New Roman" w:hAnsi="Times New Roman" w:cs="Times New Roman"/>
          <w:sz w:val="24"/>
          <w:szCs w:val="24"/>
        </w:rPr>
      </w:pPr>
    </w:p>
    <w:p w14:paraId="79236920" w14:textId="77777777" w:rsidR="00D80D3E" w:rsidRDefault="00D80D3E" w:rsidP="00D80D3E">
      <w:pPr>
        <w:spacing w:line="480" w:lineRule="auto"/>
        <w:jc w:val="center"/>
        <w:rPr>
          <w:rFonts w:ascii="Times New Roman" w:hAnsi="Times New Roman" w:cs="Times New Roman"/>
          <w:sz w:val="24"/>
          <w:szCs w:val="24"/>
        </w:rPr>
      </w:pPr>
    </w:p>
    <w:p w14:paraId="5E84EA9B" w14:textId="77777777" w:rsidR="004C42F9" w:rsidRDefault="00F57B34"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t>Multiphase Flow Pumps</w:t>
      </w:r>
    </w:p>
    <w:p w14:paraId="2C29316C" w14:textId="77777777" w:rsidR="004C42F9" w:rsidRDefault="00F57B34" w:rsidP="00D80D3E">
      <w:pPr>
        <w:spacing w:line="480" w:lineRule="auto"/>
        <w:jc w:val="center"/>
        <w:rPr>
          <w:rFonts w:ascii="Times New Roman" w:hAnsi="Times New Roman" w:cs="Times New Roman"/>
          <w:sz w:val="24"/>
          <w:szCs w:val="24"/>
        </w:rPr>
      </w:pPr>
      <w:r w:rsidRPr="00723077">
        <w:rPr>
          <w:rFonts w:ascii="Times New Roman" w:hAnsi="Times New Roman" w:cs="Times New Roman"/>
          <w:sz w:val="24"/>
          <w:szCs w:val="24"/>
        </w:rPr>
        <w:t>Student’s Name</w:t>
      </w:r>
    </w:p>
    <w:p w14:paraId="4359D267" w14:textId="77777777" w:rsidR="004C42F9" w:rsidRDefault="00F57B34" w:rsidP="00D80D3E">
      <w:pPr>
        <w:spacing w:line="480" w:lineRule="auto"/>
        <w:jc w:val="center"/>
        <w:rPr>
          <w:rFonts w:ascii="Times New Roman" w:hAnsi="Times New Roman" w:cs="Times New Roman"/>
          <w:sz w:val="24"/>
          <w:szCs w:val="24"/>
        </w:rPr>
      </w:pPr>
      <w:r w:rsidRPr="00723077">
        <w:rPr>
          <w:rFonts w:ascii="Times New Roman" w:hAnsi="Times New Roman" w:cs="Times New Roman"/>
          <w:sz w:val="24"/>
          <w:szCs w:val="24"/>
        </w:rPr>
        <w:t>Institutional Affiliations</w:t>
      </w:r>
    </w:p>
    <w:p w14:paraId="67E98EE9" w14:textId="77777777" w:rsidR="001B2C03" w:rsidRDefault="00F57B34"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1C6427" w14:textId="77777777" w:rsidR="004C42F9" w:rsidRDefault="00F57B34"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Multiphase Flow Pumps</w:t>
      </w:r>
    </w:p>
    <w:p w14:paraId="0A3AE80A" w14:textId="77777777" w:rsidR="004C42F9" w:rsidRPr="003F1129" w:rsidRDefault="00F57B34"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Introduction</w:t>
      </w:r>
    </w:p>
    <w:p w14:paraId="10E48022" w14:textId="092F9FAD"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Multiphase flow pumps are systems which utilize one pump </w:t>
      </w:r>
      <w:r w:rsidR="00994A4E">
        <w:rPr>
          <w:rFonts w:ascii="Times New Roman" w:hAnsi="Times New Roman" w:cs="Times New Roman"/>
          <w:sz w:val="24"/>
          <w:szCs w:val="24"/>
        </w:rPr>
        <w:t xml:space="preserve">to boost complete untreated production flow. The flowing fluid is usually a mixture of oil, gas, </w:t>
      </w:r>
      <w:bookmarkStart w:id="0" w:name="_GoBack"/>
      <w:bookmarkEnd w:id="0"/>
      <w:r w:rsidR="00994A4E">
        <w:rPr>
          <w:rFonts w:ascii="Times New Roman" w:hAnsi="Times New Roman" w:cs="Times New Roman"/>
          <w:sz w:val="24"/>
          <w:szCs w:val="24"/>
        </w:rPr>
        <w:t xml:space="preserve">water and other solids. This is done through a multiphase gathering pipeline system. The system eliminates the need for an infrastructure which separates the components that make up the flow. Furthermore, the systems put on the </w:t>
      </w:r>
      <w:r w:rsidR="00A7632E">
        <w:rPr>
          <w:rFonts w:ascii="Times New Roman" w:hAnsi="Times New Roman" w:cs="Times New Roman"/>
          <w:sz w:val="24"/>
          <w:szCs w:val="24"/>
        </w:rPr>
        <w:t>well pads</w:t>
      </w:r>
      <w:r w:rsidR="00994A4E">
        <w:rPr>
          <w:rFonts w:ascii="Times New Roman" w:hAnsi="Times New Roman" w:cs="Times New Roman"/>
          <w:sz w:val="24"/>
          <w:szCs w:val="24"/>
        </w:rPr>
        <w:t xml:space="preserve"> reduce the backpressure thus increases the oil and gas production. Multiphase systems cannot depend on one operating point as common with process pumps and compressors. They are designed to adapt to varied operation parameters through a wide operation envelope which makes flow rates and pressure uncertain. </w:t>
      </w:r>
      <w:r w:rsidR="00365A1D">
        <w:rPr>
          <w:rFonts w:ascii="Times New Roman" w:hAnsi="Times New Roman" w:cs="Times New Roman"/>
          <w:sz w:val="24"/>
          <w:szCs w:val="24"/>
        </w:rPr>
        <w:t xml:space="preserve">Multiphase flow pump design is </w:t>
      </w:r>
      <w:r w:rsidR="00A7632E">
        <w:rPr>
          <w:rFonts w:ascii="Times New Roman" w:hAnsi="Times New Roman" w:cs="Times New Roman"/>
          <w:sz w:val="24"/>
          <w:szCs w:val="24"/>
        </w:rPr>
        <w:t>dependent</w:t>
      </w:r>
      <w:r w:rsidR="00365A1D">
        <w:rPr>
          <w:rFonts w:ascii="Times New Roman" w:hAnsi="Times New Roman" w:cs="Times New Roman"/>
          <w:sz w:val="24"/>
          <w:szCs w:val="24"/>
        </w:rPr>
        <w:t xml:space="preserve"> on the results obtained from exploration well tests, and reservoir</w:t>
      </w:r>
      <w:r w:rsidR="005A5555">
        <w:rPr>
          <w:rFonts w:ascii="Times New Roman" w:hAnsi="Times New Roman" w:cs="Times New Roman"/>
          <w:sz w:val="24"/>
          <w:szCs w:val="24"/>
        </w:rPr>
        <w:t xml:space="preserve"> (</w:t>
      </w:r>
      <w:r w:rsidR="005A5555" w:rsidRPr="005A5555">
        <w:rPr>
          <w:rFonts w:ascii="Times New Roman" w:hAnsi="Times New Roman" w:cs="Times New Roman"/>
          <w:sz w:val="24"/>
          <w:szCs w:val="24"/>
        </w:rPr>
        <w:t>H</w:t>
      </w:r>
      <w:r w:rsidR="005A5555">
        <w:rPr>
          <w:rFonts w:ascii="Times New Roman" w:hAnsi="Times New Roman" w:cs="Times New Roman"/>
          <w:sz w:val="24"/>
          <w:szCs w:val="24"/>
        </w:rPr>
        <w:t>ua et al., 2011)</w:t>
      </w:r>
      <w:r w:rsidR="00365A1D">
        <w:rPr>
          <w:rFonts w:ascii="Times New Roman" w:hAnsi="Times New Roman" w:cs="Times New Roman"/>
          <w:sz w:val="24"/>
          <w:szCs w:val="24"/>
        </w:rPr>
        <w:t xml:space="preserve">. </w:t>
      </w:r>
      <w:r w:rsidR="00AD49F6">
        <w:rPr>
          <w:rFonts w:ascii="Times New Roman" w:hAnsi="Times New Roman" w:cs="Times New Roman"/>
          <w:sz w:val="24"/>
          <w:szCs w:val="24"/>
        </w:rPr>
        <w:t xml:space="preserve">This paper contains a </w:t>
      </w:r>
      <w:r w:rsidR="00AD49F6" w:rsidRPr="00AD49F6">
        <w:rPr>
          <w:rFonts w:ascii="Times New Roman" w:hAnsi="Times New Roman" w:cs="Times New Roman"/>
          <w:sz w:val="24"/>
          <w:szCs w:val="24"/>
        </w:rPr>
        <w:t>brief description of Multiphase flow pumps</w:t>
      </w:r>
      <w:r w:rsidR="00AD49F6">
        <w:rPr>
          <w:rFonts w:ascii="Times New Roman" w:hAnsi="Times New Roman" w:cs="Times New Roman"/>
          <w:sz w:val="24"/>
          <w:szCs w:val="24"/>
        </w:rPr>
        <w:t xml:space="preserve"> working at </w:t>
      </w:r>
      <w:r w:rsidR="00AD49F6" w:rsidRPr="00AD49F6">
        <w:rPr>
          <w:rFonts w:ascii="Times New Roman" w:hAnsi="Times New Roman" w:cs="Times New Roman"/>
          <w:sz w:val="24"/>
          <w:szCs w:val="24"/>
        </w:rPr>
        <w:t>high gas volume fraction or percentage</w:t>
      </w:r>
      <w:r w:rsidR="00AD49F6">
        <w:rPr>
          <w:rFonts w:ascii="Times New Roman" w:hAnsi="Times New Roman" w:cs="Times New Roman"/>
          <w:sz w:val="24"/>
          <w:szCs w:val="24"/>
        </w:rPr>
        <w:t>. Comparison with other flow pumps will be given to bring out the uniqueness that</w:t>
      </w:r>
      <w:r w:rsidR="00CD2D20">
        <w:rPr>
          <w:rFonts w:ascii="Times New Roman" w:hAnsi="Times New Roman" w:cs="Times New Roman"/>
          <w:sz w:val="24"/>
          <w:szCs w:val="24"/>
        </w:rPr>
        <w:t xml:space="preserve"> gives it the features therein.</w:t>
      </w:r>
    </w:p>
    <w:p w14:paraId="54847525" w14:textId="77777777" w:rsidR="004C42F9" w:rsidRPr="003F1129" w:rsidRDefault="00F57B34"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 xml:space="preserve">Description of Multiphase </w:t>
      </w:r>
      <w:r w:rsidRPr="003F1129">
        <w:rPr>
          <w:rFonts w:ascii="Times New Roman" w:hAnsi="Times New Roman" w:cs="Times New Roman"/>
          <w:b/>
          <w:sz w:val="24"/>
          <w:szCs w:val="24"/>
        </w:rPr>
        <w:t>Flow Pumps</w:t>
      </w:r>
    </w:p>
    <w:p w14:paraId="6C97EFA8" w14:textId="77777777"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Multiphase flow pumps are key for subsea boosting. This pump increases pressure from the well which is necessary for driving the oil to the first separator. The system resistance curve consists of static and dynamic flow resistance. The pumps ha</w:t>
      </w:r>
      <w:r>
        <w:rPr>
          <w:rFonts w:ascii="Times New Roman" w:hAnsi="Times New Roman" w:cs="Times New Roman"/>
          <w:sz w:val="24"/>
          <w:szCs w:val="24"/>
        </w:rPr>
        <w:t xml:space="preserve">ve subsea modules designed and well customized for the application. Over the years, varied pump stations have been installed.  For instance, Framo-single and dual pumps have enabled operation in both parallel and series for flexibility in terms of overall </w:t>
      </w:r>
      <w:r>
        <w:rPr>
          <w:rFonts w:ascii="Times New Roman" w:hAnsi="Times New Roman" w:cs="Times New Roman"/>
          <w:sz w:val="24"/>
          <w:szCs w:val="24"/>
        </w:rPr>
        <w:t xml:space="preserve">turn down. Series configuration increases the total differentiation pressure of the pump station while the parallel configuration </w:t>
      </w:r>
      <w:r w:rsidR="00B62BE1">
        <w:rPr>
          <w:rFonts w:ascii="Times New Roman" w:hAnsi="Times New Roman" w:cs="Times New Roman"/>
          <w:sz w:val="24"/>
          <w:szCs w:val="24"/>
        </w:rPr>
        <w:t xml:space="preserve">causes an upward rise in volumetric </w:t>
      </w:r>
      <w:r w:rsidR="00B62BE1">
        <w:rPr>
          <w:rFonts w:ascii="Times New Roman" w:hAnsi="Times New Roman" w:cs="Times New Roman"/>
          <w:sz w:val="24"/>
          <w:szCs w:val="24"/>
        </w:rPr>
        <w:lastRenderedPageBreak/>
        <w:t xml:space="preserve">flow rate capabilities. </w:t>
      </w:r>
      <w:r w:rsidR="00E3374B">
        <w:rPr>
          <w:rFonts w:ascii="Times New Roman" w:hAnsi="Times New Roman" w:cs="Times New Roman"/>
          <w:sz w:val="24"/>
          <w:szCs w:val="24"/>
        </w:rPr>
        <w:t>The pump syste</w:t>
      </w:r>
      <w:r w:rsidR="00E0614A">
        <w:rPr>
          <w:rFonts w:ascii="Times New Roman" w:hAnsi="Times New Roman" w:cs="Times New Roman"/>
          <w:sz w:val="24"/>
          <w:szCs w:val="24"/>
        </w:rPr>
        <w:t>m can be designed to include a byp</w:t>
      </w:r>
      <w:r w:rsidR="00E3374B">
        <w:rPr>
          <w:rFonts w:ascii="Times New Roman" w:hAnsi="Times New Roman" w:cs="Times New Roman"/>
          <w:sz w:val="24"/>
          <w:szCs w:val="24"/>
        </w:rPr>
        <w:t>ass line which allows for production in case of failure of the pump system.</w:t>
      </w:r>
      <w:r w:rsidR="00E0614A">
        <w:rPr>
          <w:rFonts w:ascii="Times New Roman" w:hAnsi="Times New Roman" w:cs="Times New Roman"/>
          <w:sz w:val="24"/>
          <w:szCs w:val="24"/>
        </w:rPr>
        <w:t xml:space="preserve"> </w:t>
      </w:r>
      <w:r w:rsidR="00E3374B">
        <w:rPr>
          <w:rFonts w:ascii="Times New Roman" w:hAnsi="Times New Roman" w:cs="Times New Roman"/>
          <w:sz w:val="24"/>
          <w:szCs w:val="24"/>
        </w:rPr>
        <w:t xml:space="preserve"> </w:t>
      </w:r>
      <w:r w:rsidR="00E0614A">
        <w:rPr>
          <w:rFonts w:ascii="Times New Roman" w:hAnsi="Times New Roman" w:cs="Times New Roman"/>
          <w:sz w:val="24"/>
          <w:szCs w:val="24"/>
        </w:rPr>
        <w:t>Critical process components are an integral part of the pump station to ensure clustering of all the key components with respect to the functionality of subsea pump system</w:t>
      </w:r>
      <w:r w:rsidR="00096852">
        <w:rPr>
          <w:rFonts w:ascii="Times New Roman" w:hAnsi="Times New Roman" w:cs="Times New Roman"/>
          <w:sz w:val="24"/>
          <w:szCs w:val="24"/>
        </w:rPr>
        <w:t xml:space="preserve"> (</w:t>
      </w:r>
      <w:r w:rsidR="00096852" w:rsidRPr="005A5555">
        <w:rPr>
          <w:rFonts w:ascii="Times New Roman" w:hAnsi="Times New Roman" w:cs="Times New Roman"/>
          <w:sz w:val="24"/>
          <w:szCs w:val="24"/>
        </w:rPr>
        <w:t>H</w:t>
      </w:r>
      <w:r w:rsidR="00096852">
        <w:rPr>
          <w:rFonts w:ascii="Times New Roman" w:hAnsi="Times New Roman" w:cs="Times New Roman"/>
          <w:sz w:val="24"/>
          <w:szCs w:val="24"/>
        </w:rPr>
        <w:t>ua et al., 2011)</w:t>
      </w:r>
      <w:r w:rsidR="00E0614A">
        <w:rPr>
          <w:rFonts w:ascii="Times New Roman" w:hAnsi="Times New Roman" w:cs="Times New Roman"/>
          <w:sz w:val="24"/>
          <w:szCs w:val="24"/>
        </w:rPr>
        <w:t>. This simplifies the overall control requirements.</w:t>
      </w:r>
    </w:p>
    <w:p w14:paraId="177968E9" w14:textId="77777777"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Power and a control unit module are installed on the pump system between the subsea pump and host facility for the provision of high electric power as well as small power signals, hydraulic </w:t>
      </w:r>
      <w:r w:rsidR="00307B65">
        <w:rPr>
          <w:rFonts w:ascii="Times New Roman" w:hAnsi="Times New Roman" w:cs="Times New Roman"/>
          <w:sz w:val="24"/>
          <w:szCs w:val="24"/>
        </w:rPr>
        <w:t>fluid</w:t>
      </w:r>
      <w:r>
        <w:rPr>
          <w:rFonts w:ascii="Times New Roman" w:hAnsi="Times New Roman" w:cs="Times New Roman"/>
          <w:sz w:val="24"/>
          <w:szCs w:val="24"/>
        </w:rPr>
        <w:t xml:space="preserve"> and chemicals t</w:t>
      </w:r>
      <w:r>
        <w:rPr>
          <w:rFonts w:ascii="Times New Roman" w:hAnsi="Times New Roman" w:cs="Times New Roman"/>
          <w:sz w:val="24"/>
          <w:szCs w:val="24"/>
        </w:rPr>
        <w:t xml:space="preserve">hat operate and control the pump station. </w:t>
      </w:r>
      <w:r w:rsidR="004F56A4" w:rsidRPr="004F56A4">
        <w:rPr>
          <w:rFonts w:ascii="Times New Roman" w:hAnsi="Times New Roman" w:cs="Times New Roman"/>
          <w:sz w:val="24"/>
          <w:szCs w:val="24"/>
        </w:rPr>
        <w:t xml:space="preserve">Multiphase flow pumps can handle complete production from a well therefore without the need for separating or processing the production stream at the wellhead. The costs associated with surface facilities are, therefore, reduced which has an implication on the overall production costs. Furthermore, previous uneconomical fields have been turned into productive sites as a result of a multiphase pump system. The pump can handle high volumes as well as slugging. Multiphase pumps </w:t>
      </w:r>
      <w:r w:rsidR="00A11AC0" w:rsidRPr="004F56A4">
        <w:rPr>
          <w:rFonts w:ascii="Times New Roman" w:hAnsi="Times New Roman" w:cs="Times New Roman"/>
          <w:sz w:val="24"/>
          <w:szCs w:val="24"/>
        </w:rPr>
        <w:t>have</w:t>
      </w:r>
      <w:r w:rsidR="004F56A4" w:rsidRPr="004F56A4">
        <w:rPr>
          <w:rFonts w:ascii="Times New Roman" w:hAnsi="Times New Roman" w:cs="Times New Roman"/>
          <w:sz w:val="24"/>
          <w:szCs w:val="24"/>
        </w:rPr>
        <w:t xml:space="preserve"> several examples which include twin-screw pumps and helicoaxial pumps</w:t>
      </w:r>
      <w:r w:rsidR="00096852">
        <w:rPr>
          <w:rFonts w:ascii="Times New Roman" w:hAnsi="Times New Roman" w:cs="Times New Roman"/>
          <w:sz w:val="24"/>
          <w:szCs w:val="24"/>
        </w:rPr>
        <w:t xml:space="preserve"> (</w:t>
      </w:r>
      <w:r w:rsidR="00096852" w:rsidRPr="00096852">
        <w:rPr>
          <w:rFonts w:ascii="Times New Roman" w:hAnsi="Times New Roman" w:cs="Times New Roman"/>
          <w:sz w:val="24"/>
          <w:szCs w:val="24"/>
        </w:rPr>
        <w:t>Crossley</w:t>
      </w:r>
      <w:r w:rsidR="00096852">
        <w:rPr>
          <w:rFonts w:ascii="Times New Roman" w:hAnsi="Times New Roman" w:cs="Times New Roman"/>
          <w:sz w:val="24"/>
          <w:szCs w:val="24"/>
        </w:rPr>
        <w:t xml:space="preserve"> et al., </w:t>
      </w:r>
      <w:r w:rsidR="00096852" w:rsidRPr="00096852">
        <w:rPr>
          <w:rFonts w:ascii="Times New Roman" w:hAnsi="Times New Roman" w:cs="Times New Roman"/>
          <w:sz w:val="24"/>
          <w:szCs w:val="24"/>
        </w:rPr>
        <w:t>2011</w:t>
      </w:r>
      <w:r w:rsidR="00096852">
        <w:rPr>
          <w:rFonts w:ascii="Times New Roman" w:hAnsi="Times New Roman" w:cs="Times New Roman"/>
          <w:sz w:val="24"/>
          <w:szCs w:val="24"/>
        </w:rPr>
        <w:t>)</w:t>
      </w:r>
      <w:r w:rsidR="004F56A4" w:rsidRPr="004F56A4">
        <w:rPr>
          <w:rFonts w:ascii="Times New Roman" w:hAnsi="Times New Roman" w:cs="Times New Roman"/>
          <w:sz w:val="24"/>
          <w:szCs w:val="24"/>
        </w:rPr>
        <w:t>.</w:t>
      </w:r>
    </w:p>
    <w:p w14:paraId="37837836" w14:textId="77777777" w:rsidR="004C42F9" w:rsidRPr="003F1129" w:rsidRDefault="00F57B34"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 xml:space="preserve">Differences between multiphase flow pump (for gas and liquid mixture) and </w:t>
      </w:r>
      <w:r w:rsidR="003F1129" w:rsidRPr="003F1129">
        <w:rPr>
          <w:rFonts w:ascii="Times New Roman" w:hAnsi="Times New Roman" w:cs="Times New Roman"/>
          <w:b/>
          <w:sz w:val="24"/>
          <w:szCs w:val="24"/>
        </w:rPr>
        <w:t>single-phase</w:t>
      </w:r>
      <w:r w:rsidRPr="003F1129">
        <w:rPr>
          <w:rFonts w:ascii="Times New Roman" w:hAnsi="Times New Roman" w:cs="Times New Roman"/>
          <w:b/>
          <w:sz w:val="24"/>
          <w:szCs w:val="24"/>
        </w:rPr>
        <w:t xml:space="preserve"> flow pump (for liquid).</w:t>
      </w:r>
    </w:p>
    <w:p w14:paraId="49A7796C" w14:textId="71BC0BA8"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Multiphase flow pumps have a reduced wellhead pressure through an increased head to the raw well stream compared to single phase flow. This is to overcome pressure from downstream pipelines and facilities.  </w:t>
      </w:r>
      <w:r w:rsidR="006C5009">
        <w:rPr>
          <w:rFonts w:ascii="Times New Roman" w:hAnsi="Times New Roman" w:cs="Times New Roman"/>
          <w:sz w:val="24"/>
          <w:szCs w:val="24"/>
        </w:rPr>
        <w:t xml:space="preserve">Multiphase flow pumps make it possible for the flow of gas and liquid mixture due to the complexity in the system configuration in comparison to the </w:t>
      </w:r>
      <w:r w:rsidR="007479A4">
        <w:rPr>
          <w:rFonts w:ascii="Times New Roman" w:hAnsi="Times New Roman" w:cs="Times New Roman"/>
          <w:sz w:val="24"/>
          <w:szCs w:val="24"/>
        </w:rPr>
        <w:t>single-phase</w:t>
      </w:r>
      <w:r w:rsidR="006C5009">
        <w:rPr>
          <w:rFonts w:ascii="Times New Roman" w:hAnsi="Times New Roman" w:cs="Times New Roman"/>
          <w:sz w:val="24"/>
          <w:szCs w:val="24"/>
        </w:rPr>
        <w:t xml:space="preserve"> flow pump which only allows liquid flow</w:t>
      </w:r>
      <w:r w:rsidR="00542CA7">
        <w:rPr>
          <w:rFonts w:ascii="Times New Roman" w:hAnsi="Times New Roman" w:cs="Times New Roman"/>
          <w:sz w:val="24"/>
          <w:szCs w:val="24"/>
        </w:rPr>
        <w:t xml:space="preserve"> (El-Gammal et al., </w:t>
      </w:r>
      <w:r w:rsidR="00542CA7" w:rsidRPr="00093E44">
        <w:rPr>
          <w:rFonts w:ascii="Times New Roman" w:hAnsi="Times New Roman" w:cs="Times New Roman"/>
          <w:sz w:val="24"/>
          <w:szCs w:val="24"/>
        </w:rPr>
        <w:t>2010</w:t>
      </w:r>
      <w:r w:rsidR="00542CA7">
        <w:rPr>
          <w:rFonts w:ascii="Times New Roman" w:hAnsi="Times New Roman" w:cs="Times New Roman"/>
          <w:sz w:val="24"/>
          <w:szCs w:val="24"/>
        </w:rPr>
        <w:t>)</w:t>
      </w:r>
      <w:r w:rsidR="006C5009">
        <w:rPr>
          <w:rFonts w:ascii="Times New Roman" w:hAnsi="Times New Roman" w:cs="Times New Roman"/>
          <w:sz w:val="24"/>
          <w:szCs w:val="24"/>
        </w:rPr>
        <w:t xml:space="preserve">. </w:t>
      </w:r>
      <w:r>
        <w:rPr>
          <w:rFonts w:ascii="Times New Roman" w:hAnsi="Times New Roman" w:cs="Times New Roman"/>
          <w:sz w:val="24"/>
          <w:szCs w:val="24"/>
        </w:rPr>
        <w:t xml:space="preserve">Therefore, multiphase pump system has a lowered wellhead pressure which initiates the well flow, unlike a </w:t>
      </w:r>
      <w:r w:rsidR="007479A4">
        <w:rPr>
          <w:rFonts w:ascii="Times New Roman" w:hAnsi="Times New Roman" w:cs="Times New Roman"/>
          <w:sz w:val="24"/>
          <w:szCs w:val="24"/>
        </w:rPr>
        <w:t>single-phase</w:t>
      </w:r>
      <w:r>
        <w:rPr>
          <w:rFonts w:ascii="Times New Roman" w:hAnsi="Times New Roman" w:cs="Times New Roman"/>
          <w:sz w:val="24"/>
          <w:szCs w:val="24"/>
        </w:rPr>
        <w:t xml:space="preserve"> flow which has only one </w:t>
      </w:r>
      <w:r w:rsidR="008F7FF1">
        <w:rPr>
          <w:rFonts w:ascii="Times New Roman" w:hAnsi="Times New Roman" w:cs="Times New Roman"/>
          <w:sz w:val="24"/>
          <w:szCs w:val="24"/>
        </w:rPr>
        <w:t>fluid</w:t>
      </w:r>
      <w:r>
        <w:rPr>
          <w:rFonts w:ascii="Times New Roman" w:hAnsi="Times New Roman" w:cs="Times New Roman"/>
          <w:sz w:val="24"/>
          <w:szCs w:val="24"/>
        </w:rPr>
        <w:t xml:space="preserve"> and thus can allow for flow with high pressure with little </w:t>
      </w:r>
      <w:r>
        <w:rPr>
          <w:rFonts w:ascii="Times New Roman" w:hAnsi="Times New Roman" w:cs="Times New Roman"/>
          <w:sz w:val="24"/>
          <w:szCs w:val="24"/>
        </w:rPr>
        <w:lastRenderedPageBreak/>
        <w:t xml:space="preserve">disruptions. </w:t>
      </w:r>
      <w:r w:rsidR="00623247">
        <w:rPr>
          <w:rFonts w:ascii="Times New Roman" w:hAnsi="Times New Roman" w:cs="Times New Roman"/>
          <w:sz w:val="24"/>
          <w:szCs w:val="24"/>
        </w:rPr>
        <w:t>Furthermore</w:t>
      </w:r>
      <w:r>
        <w:rPr>
          <w:rFonts w:ascii="Times New Roman" w:hAnsi="Times New Roman" w:cs="Times New Roman"/>
          <w:sz w:val="24"/>
          <w:szCs w:val="24"/>
        </w:rPr>
        <w:t>,</w:t>
      </w:r>
      <w:r w:rsidR="00623247">
        <w:rPr>
          <w:rFonts w:ascii="Times New Roman" w:hAnsi="Times New Roman" w:cs="Times New Roman"/>
          <w:sz w:val="24"/>
          <w:szCs w:val="24"/>
        </w:rPr>
        <w:t xml:space="preserve"> the design of a multiphase pump includes provision for a wide range of operating p</w:t>
      </w:r>
      <w:r w:rsidR="008F7FF1">
        <w:rPr>
          <w:rFonts w:ascii="Times New Roman" w:hAnsi="Times New Roman" w:cs="Times New Roman"/>
          <w:sz w:val="24"/>
          <w:szCs w:val="24"/>
        </w:rPr>
        <w:t>arameters, unlike the single phase one which has almost a constant flow thus eliminates the wide range of parametric variations.</w:t>
      </w:r>
    </w:p>
    <w:p w14:paraId="42C15BEA" w14:textId="77777777"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Single phase flow pumps have a high speed compared to multiphase fl</w:t>
      </w:r>
      <w:r>
        <w:rPr>
          <w:rFonts w:ascii="Times New Roman" w:hAnsi="Times New Roman" w:cs="Times New Roman"/>
          <w:sz w:val="24"/>
          <w:szCs w:val="24"/>
        </w:rPr>
        <w:t>ow pumps. The sharp fluctuations in the density of the fluid mixture cannot allow for a fast flow in the multiphase system unlike in single phase flow where the only fluid involved is a liquid whose density is lower allow for a faster flow. The fluctuation</w:t>
      </w:r>
      <w:r>
        <w:rPr>
          <w:rFonts w:ascii="Times New Roman" w:hAnsi="Times New Roman" w:cs="Times New Roman"/>
          <w:sz w:val="24"/>
          <w:szCs w:val="24"/>
        </w:rPr>
        <w:t>s in the density of the flowing fluid is also a cause for the lower speed in multiphase flow pumps</w:t>
      </w:r>
      <w:r w:rsidR="00093E44">
        <w:rPr>
          <w:rFonts w:ascii="Times New Roman" w:hAnsi="Times New Roman" w:cs="Times New Roman"/>
          <w:sz w:val="24"/>
          <w:szCs w:val="24"/>
        </w:rPr>
        <w:t xml:space="preserve"> (El-Gammal et al., </w:t>
      </w:r>
      <w:r w:rsidR="00093E44" w:rsidRPr="00093E44">
        <w:rPr>
          <w:rFonts w:ascii="Times New Roman" w:hAnsi="Times New Roman" w:cs="Times New Roman"/>
          <w:sz w:val="24"/>
          <w:szCs w:val="24"/>
        </w:rPr>
        <w:t>2010</w:t>
      </w:r>
      <w:r w:rsidR="00093E44">
        <w:rPr>
          <w:rFonts w:ascii="Times New Roman" w:hAnsi="Times New Roman" w:cs="Times New Roman"/>
          <w:sz w:val="24"/>
          <w:szCs w:val="24"/>
        </w:rPr>
        <w:t>)</w:t>
      </w:r>
      <w:r>
        <w:rPr>
          <w:rFonts w:ascii="Times New Roman" w:hAnsi="Times New Roman" w:cs="Times New Roman"/>
          <w:sz w:val="24"/>
          <w:szCs w:val="24"/>
        </w:rPr>
        <w:t>. This arises due to variations in the torque of the shaft which might cause a lot of mechanical issues in the pump in case of high-s</w:t>
      </w:r>
      <w:r>
        <w:rPr>
          <w:rFonts w:ascii="Times New Roman" w:hAnsi="Times New Roman" w:cs="Times New Roman"/>
          <w:sz w:val="24"/>
          <w:szCs w:val="24"/>
        </w:rPr>
        <w:t>peed movements.</w:t>
      </w:r>
    </w:p>
    <w:p w14:paraId="5967DBDB" w14:textId="77777777"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design of multiphase flow pumps is more complex compared to single phase flow pumps. For single phase configuration, the design only required a simple principle to move the liquid from a low-pressure side to a high-pressure side or a de</w:t>
      </w:r>
      <w:r>
        <w:rPr>
          <w:rFonts w:ascii="Times New Roman" w:hAnsi="Times New Roman" w:cs="Times New Roman"/>
          <w:sz w:val="24"/>
          <w:szCs w:val="24"/>
        </w:rPr>
        <w:t>sign that allows for the transfer of kinetic energy through a rotating impeller after which the kinetic energy is transformed into potential ener</w:t>
      </w:r>
      <w:r w:rsidR="007D445E">
        <w:rPr>
          <w:rFonts w:ascii="Times New Roman" w:hAnsi="Times New Roman" w:cs="Times New Roman"/>
          <w:sz w:val="24"/>
          <w:szCs w:val="24"/>
        </w:rPr>
        <w:t xml:space="preserve">gy that lifts the liquid. On the other hand, multiphase pump systems combine all the principles applied in the single-phase flow pumps to make a hybrid pumping system that operates with all the mentioned principles. </w:t>
      </w:r>
      <w:r w:rsidR="005C12C4" w:rsidRPr="005C12C4">
        <w:rPr>
          <w:rFonts w:ascii="Times New Roman" w:hAnsi="Times New Roman" w:cs="Times New Roman"/>
          <w:sz w:val="24"/>
          <w:szCs w:val="24"/>
        </w:rPr>
        <w:t>When the mixture flows through the diffuser, its speed decreases, and part of the kinetic energy is converted to pressure energy. Furthermore, the diffuser can adjust the flow type of multiphase flow and ensure the normal operation of the next stage</w:t>
      </w:r>
      <w:r w:rsidR="00542CA7">
        <w:rPr>
          <w:rFonts w:ascii="Times New Roman" w:hAnsi="Times New Roman" w:cs="Times New Roman"/>
          <w:sz w:val="24"/>
          <w:szCs w:val="24"/>
        </w:rPr>
        <w:t xml:space="preserve"> (Zhang et al.,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5C12C4" w:rsidRPr="005C12C4">
        <w:rPr>
          <w:rFonts w:ascii="Times New Roman" w:hAnsi="Times New Roman" w:cs="Times New Roman"/>
          <w:sz w:val="24"/>
          <w:szCs w:val="24"/>
        </w:rPr>
        <w:t>.</w:t>
      </w:r>
    </w:p>
    <w:p w14:paraId="0FC14CE9" w14:textId="5528B020"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 stages in multiphase flow pump unlike in single phase ones. The design was proposed to allow for division into several s</w:t>
      </w:r>
      <w:r>
        <w:rPr>
          <w:rFonts w:ascii="Times New Roman" w:hAnsi="Times New Roman" w:cs="Times New Roman"/>
          <w:sz w:val="24"/>
          <w:szCs w:val="24"/>
        </w:rPr>
        <w:t xml:space="preserve">ections through a consideration of the medium in each subsection. This is different from the </w:t>
      </w:r>
      <w:r w:rsidR="00172BCC">
        <w:rPr>
          <w:rFonts w:ascii="Times New Roman" w:hAnsi="Times New Roman" w:cs="Times New Roman"/>
          <w:sz w:val="24"/>
          <w:szCs w:val="24"/>
        </w:rPr>
        <w:t>single-phase</w:t>
      </w:r>
      <w:r>
        <w:rPr>
          <w:rFonts w:ascii="Times New Roman" w:hAnsi="Times New Roman" w:cs="Times New Roman"/>
          <w:sz w:val="24"/>
          <w:szCs w:val="24"/>
        </w:rPr>
        <w:t xml:space="preserve"> pump which can have a single stage </w:t>
      </w:r>
      <w:r>
        <w:rPr>
          <w:rFonts w:ascii="Times New Roman" w:hAnsi="Times New Roman" w:cs="Times New Roman"/>
          <w:sz w:val="24"/>
          <w:szCs w:val="24"/>
        </w:rPr>
        <w:lastRenderedPageBreak/>
        <w:t xml:space="preserve">since the involved fluid is in one form. This explains why the multiphase pump uses a </w:t>
      </w:r>
      <w:r w:rsidR="005C12C4">
        <w:rPr>
          <w:rFonts w:ascii="Times New Roman" w:hAnsi="Times New Roman" w:cs="Times New Roman"/>
          <w:sz w:val="24"/>
          <w:szCs w:val="24"/>
        </w:rPr>
        <w:t>rotor-</w:t>
      </w:r>
      <w:r>
        <w:rPr>
          <w:rFonts w:ascii="Times New Roman" w:hAnsi="Times New Roman" w:cs="Times New Roman"/>
          <w:sz w:val="24"/>
          <w:szCs w:val="24"/>
        </w:rPr>
        <w:t>dynamic</w:t>
      </w:r>
      <w:r w:rsidR="005C12C4">
        <w:rPr>
          <w:rFonts w:ascii="Times New Roman" w:hAnsi="Times New Roman" w:cs="Times New Roman"/>
          <w:sz w:val="24"/>
          <w:szCs w:val="24"/>
        </w:rPr>
        <w:t xml:space="preserve"> mechanism. One stage could, for instance, be called a compression cell having </w:t>
      </w:r>
      <w:r w:rsidRPr="00CD7B74">
        <w:rPr>
          <w:rFonts w:ascii="Times New Roman" w:hAnsi="Times New Roman" w:cs="Times New Roman"/>
          <w:sz w:val="24"/>
          <w:szCs w:val="24"/>
        </w:rPr>
        <w:t>an impeller and a diffuser</w:t>
      </w:r>
      <w:r w:rsidR="005C12C4">
        <w:rPr>
          <w:rFonts w:ascii="Times New Roman" w:hAnsi="Times New Roman" w:cs="Times New Roman"/>
          <w:sz w:val="24"/>
          <w:szCs w:val="24"/>
        </w:rPr>
        <w:t xml:space="preserve"> but another stage having a suction unit with several compression cells</w:t>
      </w:r>
      <w:r w:rsidR="00542CA7">
        <w:rPr>
          <w:rFonts w:ascii="Times New Roman" w:hAnsi="Times New Roman" w:cs="Times New Roman"/>
          <w:sz w:val="24"/>
          <w:szCs w:val="24"/>
        </w:rPr>
        <w:t xml:space="preserve"> (Zhang et al</w:t>
      </w:r>
      <w:r>
        <w:rPr>
          <w:rFonts w:ascii="Times New Roman" w:hAnsi="Times New Roman" w:cs="Times New Roman"/>
          <w:sz w:val="24"/>
          <w:szCs w:val="24"/>
        </w:rPr>
        <w:t>.</w:t>
      </w:r>
      <w:r w:rsidR="00542CA7">
        <w:rPr>
          <w:rFonts w:ascii="Times New Roman" w:hAnsi="Times New Roman" w:cs="Times New Roman"/>
          <w:sz w:val="24"/>
          <w:szCs w:val="24"/>
        </w:rPr>
        <w:t xml:space="preserve">,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5C12C4">
        <w:rPr>
          <w:rFonts w:ascii="Times New Roman" w:hAnsi="Times New Roman" w:cs="Times New Roman"/>
          <w:sz w:val="24"/>
          <w:szCs w:val="24"/>
        </w:rPr>
        <w:t>.</w:t>
      </w:r>
    </w:p>
    <w:p w14:paraId="76DB9D85" w14:textId="77777777" w:rsidR="004C42F9" w:rsidRPr="003F1129" w:rsidRDefault="00F57B34"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 xml:space="preserve">Difference between </w:t>
      </w:r>
      <w:r w:rsidRPr="003F1129">
        <w:rPr>
          <w:rFonts w:ascii="Times New Roman" w:hAnsi="Times New Roman" w:cs="Times New Roman"/>
          <w:b/>
          <w:sz w:val="24"/>
          <w:szCs w:val="24"/>
        </w:rPr>
        <w:t>m</w:t>
      </w:r>
      <w:r w:rsidRPr="003F1129">
        <w:rPr>
          <w:rFonts w:ascii="Times New Roman" w:hAnsi="Times New Roman" w:cs="Times New Roman"/>
          <w:b/>
          <w:sz w:val="24"/>
          <w:szCs w:val="24"/>
        </w:rPr>
        <w:t>ultiphase (gas-liquid) f</w:t>
      </w:r>
      <w:r w:rsidRPr="003F1129">
        <w:rPr>
          <w:rFonts w:ascii="Times New Roman" w:hAnsi="Times New Roman" w:cs="Times New Roman"/>
          <w:b/>
          <w:sz w:val="24"/>
          <w:szCs w:val="24"/>
        </w:rPr>
        <w:t>l</w:t>
      </w:r>
      <w:r w:rsidRPr="003F1129">
        <w:rPr>
          <w:rFonts w:ascii="Times New Roman" w:hAnsi="Times New Roman" w:cs="Times New Roman"/>
          <w:b/>
          <w:sz w:val="24"/>
          <w:szCs w:val="24"/>
        </w:rPr>
        <w:t xml:space="preserve">ow </w:t>
      </w:r>
      <w:r w:rsidRPr="003F1129">
        <w:rPr>
          <w:rFonts w:ascii="Times New Roman" w:hAnsi="Times New Roman" w:cs="Times New Roman"/>
          <w:b/>
          <w:sz w:val="24"/>
          <w:szCs w:val="24"/>
        </w:rPr>
        <w:t>p</w:t>
      </w:r>
      <w:r w:rsidRPr="003F1129">
        <w:rPr>
          <w:rFonts w:ascii="Times New Roman" w:hAnsi="Times New Roman" w:cs="Times New Roman"/>
          <w:b/>
          <w:sz w:val="24"/>
          <w:szCs w:val="24"/>
        </w:rPr>
        <w:t>ump at a</w:t>
      </w:r>
      <w:r w:rsidRPr="003F1129">
        <w:rPr>
          <w:rFonts w:ascii="Times New Roman" w:hAnsi="Times New Roman" w:cs="Times New Roman"/>
          <w:b/>
          <w:sz w:val="24"/>
          <w:szCs w:val="24"/>
        </w:rPr>
        <w:t xml:space="preserve"> </w:t>
      </w:r>
      <w:r w:rsidRPr="003F1129">
        <w:rPr>
          <w:rFonts w:ascii="Times New Roman" w:hAnsi="Times New Roman" w:cs="Times New Roman"/>
          <w:b/>
          <w:sz w:val="24"/>
          <w:szCs w:val="24"/>
        </w:rPr>
        <w:t>h</w:t>
      </w:r>
      <w:r w:rsidRPr="003F1129">
        <w:rPr>
          <w:rFonts w:ascii="Times New Roman" w:hAnsi="Times New Roman" w:cs="Times New Roman"/>
          <w:b/>
          <w:sz w:val="24"/>
          <w:szCs w:val="24"/>
        </w:rPr>
        <w:t>igh gas percentage (say 80% and above gas) and a compressor.</w:t>
      </w:r>
    </w:p>
    <w:p w14:paraId="72329617" w14:textId="77777777"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compressor is </w:t>
      </w:r>
      <w:r w:rsidR="003F1129">
        <w:rPr>
          <w:rFonts w:ascii="Times New Roman" w:hAnsi="Times New Roman" w:cs="Times New Roman"/>
          <w:sz w:val="24"/>
          <w:szCs w:val="24"/>
        </w:rPr>
        <w:t>a mechanical device</w:t>
      </w:r>
      <w:r>
        <w:rPr>
          <w:rFonts w:ascii="Times New Roman" w:hAnsi="Times New Roman" w:cs="Times New Roman"/>
          <w:sz w:val="24"/>
          <w:szCs w:val="24"/>
        </w:rPr>
        <w:t xml:space="preserve"> which increases the pressure of gas through reducing its volume</w:t>
      </w:r>
      <w:r w:rsidR="00F94834">
        <w:rPr>
          <w:rFonts w:ascii="Times New Roman" w:hAnsi="Times New Roman" w:cs="Times New Roman"/>
          <w:sz w:val="24"/>
          <w:szCs w:val="24"/>
        </w:rPr>
        <w:t xml:space="preserve"> (Lüdtke, 2013)</w:t>
      </w:r>
      <w:r>
        <w:rPr>
          <w:rFonts w:ascii="Times New Roman" w:hAnsi="Times New Roman" w:cs="Times New Roman"/>
          <w:sz w:val="24"/>
          <w:szCs w:val="24"/>
        </w:rPr>
        <w:t xml:space="preserve">. Even </w:t>
      </w:r>
      <w:r w:rsidR="00F05C25">
        <w:rPr>
          <w:rFonts w:ascii="Times New Roman" w:hAnsi="Times New Roman" w:cs="Times New Roman"/>
          <w:sz w:val="24"/>
          <w:szCs w:val="24"/>
        </w:rPr>
        <w:t>though either of them can be used to move a fluid through a system, there is a big difference between the two in terms of operation. A multiphase flow pump can move both gases and liquids at the same time, unlike a compressor, which is designed to move a gas only at high pressure</w:t>
      </w:r>
      <w:r w:rsidR="008643E1">
        <w:rPr>
          <w:rFonts w:ascii="Times New Roman" w:hAnsi="Times New Roman" w:cs="Times New Roman"/>
          <w:sz w:val="24"/>
          <w:szCs w:val="24"/>
        </w:rPr>
        <w:t>. Therefore, the head is large in the multiphase pump in comparison to compressors</w:t>
      </w:r>
      <w:r w:rsidR="00F05C25">
        <w:rPr>
          <w:rFonts w:ascii="Times New Roman" w:hAnsi="Times New Roman" w:cs="Times New Roman"/>
          <w:sz w:val="24"/>
          <w:szCs w:val="24"/>
        </w:rPr>
        <w:t xml:space="preserve">. </w:t>
      </w:r>
      <w:r w:rsidR="008643E1">
        <w:rPr>
          <w:rFonts w:ascii="Times New Roman" w:hAnsi="Times New Roman" w:cs="Times New Roman"/>
          <w:sz w:val="24"/>
          <w:szCs w:val="24"/>
        </w:rPr>
        <w:t>However, the pressure build</w:t>
      </w:r>
      <w:r w:rsidR="003F1129">
        <w:rPr>
          <w:rFonts w:ascii="Times New Roman" w:hAnsi="Times New Roman" w:cs="Times New Roman"/>
          <w:sz w:val="24"/>
          <w:szCs w:val="24"/>
        </w:rPr>
        <w:t>s</w:t>
      </w:r>
      <w:r w:rsidR="008643E1">
        <w:rPr>
          <w:rFonts w:ascii="Times New Roman" w:hAnsi="Times New Roman" w:cs="Times New Roman"/>
          <w:sz w:val="24"/>
          <w:szCs w:val="24"/>
        </w:rPr>
        <w:t xml:space="preserve"> up in compressors can allow for movement to a large head compared to the multiphase flow pump system</w:t>
      </w:r>
      <w:r w:rsidR="00B123D7">
        <w:rPr>
          <w:rFonts w:ascii="Times New Roman" w:hAnsi="Times New Roman" w:cs="Times New Roman"/>
          <w:sz w:val="24"/>
          <w:szCs w:val="24"/>
        </w:rPr>
        <w:t xml:space="preserve"> (Lüdtke, 2013)</w:t>
      </w:r>
      <w:r w:rsidR="008643E1">
        <w:rPr>
          <w:rFonts w:ascii="Times New Roman" w:hAnsi="Times New Roman" w:cs="Times New Roman"/>
          <w:sz w:val="24"/>
          <w:szCs w:val="24"/>
        </w:rPr>
        <w:t>.</w:t>
      </w:r>
    </w:p>
    <w:p w14:paraId="7D1E145C" w14:textId="77777777"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complexity of operation</w:t>
      </w:r>
      <w:r w:rsidR="008643E1">
        <w:rPr>
          <w:rFonts w:ascii="Times New Roman" w:hAnsi="Times New Roman" w:cs="Times New Roman"/>
          <w:sz w:val="24"/>
          <w:szCs w:val="24"/>
        </w:rPr>
        <w:t xml:space="preserve"> and design</w:t>
      </w:r>
      <w:r>
        <w:rPr>
          <w:rFonts w:ascii="Times New Roman" w:hAnsi="Times New Roman" w:cs="Times New Roman"/>
          <w:sz w:val="24"/>
          <w:szCs w:val="24"/>
        </w:rPr>
        <w:t xml:space="preserve"> of a multiphase flow pump is higher compared to a compressor. For a multiphase pump at high GVF, liquids continuously flow while alternating with some gas pockets which then results in a mixture density. On the other hand, compressor increases the pressur</w:t>
      </w:r>
      <w:r>
        <w:rPr>
          <w:rFonts w:ascii="Times New Roman" w:hAnsi="Times New Roman" w:cs="Times New Roman"/>
          <w:sz w:val="24"/>
          <w:szCs w:val="24"/>
        </w:rPr>
        <w:t xml:space="preserve">e of gas due to the reduction in volume and since it is only one gas, a constant flow can be maintained once the pressure required is left constant. </w:t>
      </w:r>
      <w:r w:rsidR="00340B4C">
        <w:rPr>
          <w:rFonts w:ascii="Times New Roman" w:hAnsi="Times New Roman" w:cs="Times New Roman"/>
          <w:sz w:val="24"/>
          <w:szCs w:val="24"/>
        </w:rPr>
        <w:t>In short, constant flow is experienced in compressors unlike in multiphase pump systems which have transient flow as a result of the gas-liquid mixture</w:t>
      </w:r>
      <w:r w:rsidR="00542CA7">
        <w:rPr>
          <w:rFonts w:ascii="Times New Roman" w:hAnsi="Times New Roman" w:cs="Times New Roman"/>
          <w:sz w:val="24"/>
          <w:szCs w:val="24"/>
        </w:rPr>
        <w:t xml:space="preserve"> (</w:t>
      </w:r>
      <w:r w:rsidR="00542CA7" w:rsidRPr="00542CA7">
        <w:rPr>
          <w:rFonts w:ascii="Times New Roman" w:hAnsi="Times New Roman" w:cs="Times New Roman"/>
          <w:sz w:val="24"/>
          <w:szCs w:val="24"/>
        </w:rPr>
        <w:t>Deh</w:t>
      </w:r>
      <w:r w:rsidR="00542CA7">
        <w:rPr>
          <w:rFonts w:ascii="Times New Roman" w:hAnsi="Times New Roman" w:cs="Times New Roman"/>
          <w:sz w:val="24"/>
          <w:szCs w:val="24"/>
        </w:rPr>
        <w:t xml:space="preserve">aene, &amp; Beauquin,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340B4C">
        <w:rPr>
          <w:rFonts w:ascii="Times New Roman" w:hAnsi="Times New Roman" w:cs="Times New Roman"/>
          <w:sz w:val="24"/>
          <w:szCs w:val="24"/>
        </w:rPr>
        <w:t>. A multiphase pump might be thought of as a hybrid system</w:t>
      </w:r>
      <w:r w:rsidR="008643E1">
        <w:rPr>
          <w:rFonts w:ascii="Times New Roman" w:hAnsi="Times New Roman" w:cs="Times New Roman"/>
          <w:sz w:val="24"/>
          <w:szCs w:val="24"/>
        </w:rPr>
        <w:t xml:space="preserve"> in terms of design with</w:t>
      </w:r>
      <w:r w:rsidR="00340B4C">
        <w:rPr>
          <w:rFonts w:ascii="Times New Roman" w:hAnsi="Times New Roman" w:cs="Times New Roman"/>
          <w:sz w:val="24"/>
          <w:szCs w:val="24"/>
        </w:rPr>
        <w:t xml:space="preserve"> a combination of a pump and a compressor to achieve its flow functions. Thus</w:t>
      </w:r>
      <w:r>
        <w:rPr>
          <w:rFonts w:ascii="Times New Roman" w:hAnsi="Times New Roman" w:cs="Times New Roman"/>
          <w:sz w:val="24"/>
          <w:szCs w:val="24"/>
        </w:rPr>
        <w:t>,</w:t>
      </w:r>
      <w:r w:rsidR="00340B4C">
        <w:rPr>
          <w:rFonts w:ascii="Times New Roman" w:hAnsi="Times New Roman" w:cs="Times New Roman"/>
          <w:sz w:val="24"/>
          <w:szCs w:val="24"/>
        </w:rPr>
        <w:t xml:space="preserve"> the system is complex compared to compressors.</w:t>
      </w:r>
    </w:p>
    <w:p w14:paraId="3970928C" w14:textId="1A697AEA" w:rsidR="00321E39" w:rsidRPr="00321E39" w:rsidRDefault="00F57B34" w:rsidP="00321E3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Multiphase</w:t>
      </w:r>
      <w:r w:rsidR="003A3B35">
        <w:rPr>
          <w:rFonts w:ascii="Times New Roman" w:hAnsi="Times New Roman" w:cs="Times New Roman"/>
          <w:sz w:val="24"/>
          <w:szCs w:val="24"/>
        </w:rPr>
        <w:t xml:space="preserve"> pumps are governed by a suction head and delivery head unlike compressors which operate on the operation ratio principle. </w:t>
      </w:r>
      <w:r>
        <w:rPr>
          <w:rFonts w:ascii="Times New Roman" w:hAnsi="Times New Roman" w:cs="Times New Roman"/>
          <w:sz w:val="24"/>
          <w:szCs w:val="24"/>
        </w:rPr>
        <w:t>This is a proof that speed in molecular movement is high in compressors as compared to the pump. The liquid-gas molecules in the pump have a high density even with an increased GVF which then lowers the speed of the fluid unlike in the case of compressors.</w:t>
      </w:r>
      <w:r>
        <w:rPr>
          <w:rFonts w:ascii="Times New Roman" w:hAnsi="Times New Roman" w:cs="Times New Roman"/>
          <w:sz w:val="24"/>
          <w:szCs w:val="24"/>
        </w:rPr>
        <w:t xml:space="preserve">  </w:t>
      </w:r>
      <w:r w:rsidR="003A3B35">
        <w:rPr>
          <w:rFonts w:ascii="Times New Roman" w:hAnsi="Times New Roman" w:cs="Times New Roman"/>
          <w:sz w:val="24"/>
          <w:szCs w:val="24"/>
        </w:rPr>
        <w:t xml:space="preserve">A significant change in the volume of a fluid is possible in compressors compared to that in multiphase pumps. This is because gases compress with lower pressure compared to the liquid-gas mixture. </w:t>
      </w:r>
      <w:r w:rsidR="00172BCC">
        <w:rPr>
          <w:rFonts w:ascii="Times New Roman" w:hAnsi="Times New Roman" w:cs="Times New Roman"/>
          <w:sz w:val="24"/>
          <w:szCs w:val="24"/>
        </w:rPr>
        <w:t>Therefore,</w:t>
      </w:r>
      <w:r w:rsidR="003A3B35">
        <w:rPr>
          <w:rFonts w:ascii="Times New Roman" w:hAnsi="Times New Roman" w:cs="Times New Roman"/>
          <w:sz w:val="24"/>
          <w:szCs w:val="24"/>
        </w:rPr>
        <w:t xml:space="preserve"> there is a significant change in volume due to temperature change when dealing with a compressor unlike in a case of the pump whether it's at high GVF or low. The aim of a compressor may not necessarily be the movement of a fluid but sometimes just squeezing</w:t>
      </w:r>
      <w:r w:rsidR="00542CA7">
        <w:rPr>
          <w:rFonts w:ascii="Times New Roman" w:hAnsi="Times New Roman" w:cs="Times New Roman"/>
          <w:sz w:val="24"/>
          <w:szCs w:val="24"/>
        </w:rPr>
        <w:t xml:space="preserve"> (</w:t>
      </w:r>
      <w:r w:rsidR="00542CA7" w:rsidRPr="00542CA7">
        <w:rPr>
          <w:rFonts w:ascii="Times New Roman" w:hAnsi="Times New Roman" w:cs="Times New Roman"/>
          <w:sz w:val="24"/>
          <w:szCs w:val="24"/>
        </w:rPr>
        <w:t>Deh</w:t>
      </w:r>
      <w:r w:rsidR="00542CA7">
        <w:rPr>
          <w:rFonts w:ascii="Times New Roman" w:hAnsi="Times New Roman" w:cs="Times New Roman"/>
          <w:sz w:val="24"/>
          <w:szCs w:val="24"/>
        </w:rPr>
        <w:t xml:space="preserve">aene, &amp; Beauquin,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3A3B35">
        <w:rPr>
          <w:rFonts w:ascii="Times New Roman" w:hAnsi="Times New Roman" w:cs="Times New Roman"/>
          <w:sz w:val="24"/>
          <w:szCs w:val="24"/>
        </w:rPr>
        <w:t>. On the other hand, a multiphase pump operates to move the fluid from one location to the next. That is why they are used in oil exploration and extraction.</w:t>
      </w:r>
    </w:p>
    <w:p w14:paraId="2EB2D3D6" w14:textId="5993BD66" w:rsidR="00321E39" w:rsidRPr="00321E39" w:rsidRDefault="00F57B34" w:rsidP="00321E39">
      <w:pPr>
        <w:spacing w:line="480" w:lineRule="auto"/>
        <w:ind w:firstLine="720"/>
        <w:rPr>
          <w:rFonts w:ascii="Times New Roman" w:hAnsi="Times New Roman" w:cs="Times New Roman"/>
          <w:b/>
          <w:sz w:val="24"/>
          <w:szCs w:val="24"/>
        </w:rPr>
      </w:pPr>
      <w:r w:rsidRPr="00321E39">
        <w:rPr>
          <w:rFonts w:ascii="Times New Roman" w:hAnsi="Times New Roman" w:cs="Times New Roman"/>
          <w:b/>
          <w:sz w:val="24"/>
          <w:szCs w:val="24"/>
        </w:rPr>
        <w:t xml:space="preserve">Modification of a </w:t>
      </w:r>
      <w:r w:rsidR="00172BCC" w:rsidRPr="00321E39">
        <w:rPr>
          <w:rFonts w:ascii="Times New Roman" w:hAnsi="Times New Roman" w:cs="Times New Roman"/>
          <w:b/>
          <w:sz w:val="24"/>
          <w:szCs w:val="24"/>
        </w:rPr>
        <w:t>single-phase</w:t>
      </w:r>
      <w:r w:rsidRPr="00321E39">
        <w:rPr>
          <w:rFonts w:ascii="Times New Roman" w:hAnsi="Times New Roman" w:cs="Times New Roman"/>
          <w:b/>
          <w:sz w:val="24"/>
          <w:szCs w:val="24"/>
        </w:rPr>
        <w:t xml:space="preserve"> flow pump to handle gas-liquid flow</w:t>
      </w:r>
    </w:p>
    <w:p w14:paraId="1D757D74" w14:textId="51FC5A4C" w:rsidR="00321E39" w:rsidRPr="00321E39" w:rsidRDefault="00F57B34" w:rsidP="00321E39">
      <w:pPr>
        <w:spacing w:line="480" w:lineRule="auto"/>
        <w:ind w:firstLine="720"/>
        <w:rPr>
          <w:rFonts w:ascii="Times New Roman" w:hAnsi="Times New Roman" w:cs="Times New Roman"/>
          <w:sz w:val="24"/>
          <w:szCs w:val="24"/>
        </w:rPr>
      </w:pPr>
      <w:r w:rsidRPr="00321E39">
        <w:rPr>
          <w:rFonts w:ascii="Times New Roman" w:hAnsi="Times New Roman" w:cs="Times New Roman"/>
          <w:sz w:val="24"/>
          <w:szCs w:val="24"/>
        </w:rPr>
        <w:t>Modification of a single flow pump to handle gas-liquid flow involves the addition of the necessary complexities required to handle the pressure requirements for the gas-liquid flow. The mixture density keeps fluctuating which makes it necessary to increas</w:t>
      </w:r>
      <w:r w:rsidRPr="00321E39">
        <w:rPr>
          <w:rFonts w:ascii="Times New Roman" w:hAnsi="Times New Roman" w:cs="Times New Roman"/>
          <w:sz w:val="24"/>
          <w:szCs w:val="24"/>
        </w:rPr>
        <w:t xml:space="preserve">e the resistance capabilities of the pump in use so that it can handle the pressure fluctuations which also affect the pump head. The material of the </w:t>
      </w:r>
      <w:r w:rsidR="00172BCC" w:rsidRPr="00321E39">
        <w:rPr>
          <w:rFonts w:ascii="Times New Roman" w:hAnsi="Times New Roman" w:cs="Times New Roman"/>
          <w:sz w:val="24"/>
          <w:szCs w:val="24"/>
        </w:rPr>
        <w:t>single-phase</w:t>
      </w:r>
      <w:r w:rsidRPr="00321E39">
        <w:rPr>
          <w:rFonts w:ascii="Times New Roman" w:hAnsi="Times New Roman" w:cs="Times New Roman"/>
          <w:sz w:val="24"/>
          <w:szCs w:val="24"/>
        </w:rPr>
        <w:t xml:space="preserve"> flow must be strengthened to make sure they withstand the pressure which protects the pump</w:t>
      </w:r>
      <w:r w:rsidRPr="00321E39">
        <w:rPr>
          <w:rFonts w:ascii="Times New Roman" w:hAnsi="Times New Roman" w:cs="Times New Roman"/>
          <w:sz w:val="24"/>
          <w:szCs w:val="24"/>
        </w:rPr>
        <w:t xml:space="preserve"> as the fluids move from one stage to the other which affects pressure and volume of the fluid. The compressor needs to be added to the pump to enable the system to handle the fluctuating flow requirements in the gas-liquid flow.  The </w:t>
      </w:r>
      <w:r w:rsidR="00172BCC" w:rsidRPr="00321E39">
        <w:rPr>
          <w:rFonts w:ascii="Times New Roman" w:hAnsi="Times New Roman" w:cs="Times New Roman"/>
          <w:sz w:val="24"/>
          <w:szCs w:val="24"/>
        </w:rPr>
        <w:t>single-phase</w:t>
      </w:r>
      <w:r w:rsidRPr="00321E39">
        <w:rPr>
          <w:rFonts w:ascii="Times New Roman" w:hAnsi="Times New Roman" w:cs="Times New Roman"/>
          <w:sz w:val="24"/>
          <w:szCs w:val="24"/>
        </w:rPr>
        <w:t xml:space="preserve"> pump </w:t>
      </w:r>
      <w:r w:rsidRPr="00321E39">
        <w:rPr>
          <w:rFonts w:ascii="Times New Roman" w:hAnsi="Times New Roman" w:cs="Times New Roman"/>
          <w:sz w:val="24"/>
          <w:szCs w:val="24"/>
        </w:rPr>
        <w:t xml:space="preserve">should be given a suction head and a delivery head for conversion into the system </w:t>
      </w:r>
      <w:r w:rsidRPr="00321E39">
        <w:rPr>
          <w:rFonts w:ascii="Times New Roman" w:hAnsi="Times New Roman" w:cs="Times New Roman"/>
          <w:sz w:val="24"/>
          <w:szCs w:val="24"/>
        </w:rPr>
        <w:lastRenderedPageBreak/>
        <w:t>that will handle the gas-liquid flow (Brenner, 2013). The system power must, therefore, be enough to withstand the constant changes during the flow.</w:t>
      </w:r>
    </w:p>
    <w:p w14:paraId="3F5A9445" w14:textId="77777777" w:rsidR="00321E39" w:rsidRPr="00321E39" w:rsidRDefault="00321E39" w:rsidP="00321E39">
      <w:pPr>
        <w:spacing w:line="480" w:lineRule="auto"/>
        <w:ind w:firstLine="720"/>
        <w:rPr>
          <w:rFonts w:ascii="Times New Roman" w:hAnsi="Times New Roman" w:cs="Times New Roman"/>
          <w:sz w:val="24"/>
          <w:szCs w:val="24"/>
        </w:rPr>
      </w:pPr>
    </w:p>
    <w:p w14:paraId="10F6FFB3" w14:textId="12F9A940" w:rsidR="00321E39" w:rsidRPr="00321E39" w:rsidRDefault="00F57B34" w:rsidP="00321E39">
      <w:pPr>
        <w:spacing w:line="480" w:lineRule="auto"/>
        <w:ind w:firstLine="720"/>
        <w:rPr>
          <w:rFonts w:ascii="Times New Roman" w:hAnsi="Times New Roman" w:cs="Times New Roman"/>
          <w:sz w:val="24"/>
          <w:szCs w:val="24"/>
        </w:rPr>
      </w:pPr>
      <w:r w:rsidRPr="00321E39">
        <w:rPr>
          <w:rFonts w:ascii="Times New Roman" w:hAnsi="Times New Roman" w:cs="Times New Roman"/>
          <w:sz w:val="24"/>
          <w:szCs w:val="24"/>
        </w:rPr>
        <w:tab/>
        <w:t xml:space="preserve">The </w:t>
      </w:r>
      <w:r w:rsidR="00172BCC" w:rsidRPr="00321E39">
        <w:rPr>
          <w:rFonts w:ascii="Times New Roman" w:hAnsi="Times New Roman" w:cs="Times New Roman"/>
          <w:sz w:val="24"/>
          <w:szCs w:val="24"/>
        </w:rPr>
        <w:t>single-phase</w:t>
      </w:r>
      <w:r w:rsidRPr="00321E39">
        <w:rPr>
          <w:rFonts w:ascii="Times New Roman" w:hAnsi="Times New Roman" w:cs="Times New Roman"/>
          <w:sz w:val="24"/>
          <w:szCs w:val="24"/>
        </w:rPr>
        <w:t xml:space="preserve"> </w:t>
      </w:r>
      <w:r w:rsidRPr="00321E39">
        <w:rPr>
          <w:rFonts w:ascii="Times New Roman" w:hAnsi="Times New Roman" w:cs="Times New Roman"/>
          <w:sz w:val="24"/>
          <w:szCs w:val="24"/>
        </w:rPr>
        <w:t>flow system should be modified in the design to give gravitational body force a high impact which enables efficiency in the flow. The system should also include a mechanism that handles static and dynamic resistance. The dual operation which enables the pu</w:t>
      </w:r>
      <w:r w:rsidRPr="00321E39">
        <w:rPr>
          <w:rFonts w:ascii="Times New Roman" w:hAnsi="Times New Roman" w:cs="Times New Roman"/>
          <w:sz w:val="24"/>
          <w:szCs w:val="24"/>
        </w:rPr>
        <w:t xml:space="preserve">mp to operate in parallel and series must also be added to the system to cater for both upward rise in volumetric flow rate capabilities and total differentiation pressure on the pump. Power and control modules should be included on the </w:t>
      </w:r>
      <w:r w:rsidR="00172BCC" w:rsidRPr="00321E39">
        <w:rPr>
          <w:rFonts w:ascii="Times New Roman" w:hAnsi="Times New Roman" w:cs="Times New Roman"/>
          <w:sz w:val="24"/>
          <w:szCs w:val="24"/>
        </w:rPr>
        <w:t>single-phase</w:t>
      </w:r>
      <w:r w:rsidRPr="00321E39">
        <w:rPr>
          <w:rFonts w:ascii="Times New Roman" w:hAnsi="Times New Roman" w:cs="Times New Roman"/>
          <w:sz w:val="24"/>
          <w:szCs w:val="24"/>
        </w:rPr>
        <w:t xml:space="preserve"> flo</w:t>
      </w:r>
      <w:r w:rsidRPr="00321E39">
        <w:rPr>
          <w:rFonts w:ascii="Times New Roman" w:hAnsi="Times New Roman" w:cs="Times New Roman"/>
          <w:sz w:val="24"/>
          <w:szCs w:val="24"/>
        </w:rPr>
        <w:t>w pump to cater for high demand on the electrical energy required to facilitate pumping. The system should be given flow-induced pressure handlers to enable an increase in gas volumes without affecting the exit velocity which should be maintained high (Bre</w:t>
      </w:r>
      <w:r w:rsidRPr="00321E39">
        <w:rPr>
          <w:rFonts w:ascii="Times New Roman" w:hAnsi="Times New Roman" w:cs="Times New Roman"/>
          <w:sz w:val="24"/>
          <w:szCs w:val="24"/>
        </w:rPr>
        <w:t xml:space="preserve">nner, 2013).  </w:t>
      </w:r>
    </w:p>
    <w:p w14:paraId="6EBC2754" w14:textId="77777777" w:rsidR="00321E39" w:rsidRPr="00321E39" w:rsidRDefault="00F57B34" w:rsidP="00321E39">
      <w:pPr>
        <w:spacing w:line="480" w:lineRule="auto"/>
        <w:ind w:firstLine="720"/>
        <w:jc w:val="center"/>
        <w:rPr>
          <w:rFonts w:ascii="Times New Roman" w:hAnsi="Times New Roman" w:cs="Times New Roman"/>
          <w:b/>
          <w:sz w:val="24"/>
          <w:szCs w:val="24"/>
        </w:rPr>
      </w:pPr>
      <w:r w:rsidRPr="00321E39">
        <w:rPr>
          <w:rFonts w:ascii="Times New Roman" w:hAnsi="Times New Roman" w:cs="Times New Roman"/>
          <w:b/>
          <w:sz w:val="24"/>
          <w:szCs w:val="24"/>
        </w:rPr>
        <w:t>Modification of gas-liquid flow pump to handle high gas percentage rather than low percentage of gas</w:t>
      </w:r>
    </w:p>
    <w:p w14:paraId="433DAF49" w14:textId="77777777" w:rsidR="00321E39" w:rsidRPr="00321E39" w:rsidRDefault="00F57B34" w:rsidP="00321E39">
      <w:pPr>
        <w:spacing w:line="480" w:lineRule="auto"/>
        <w:ind w:firstLine="720"/>
        <w:rPr>
          <w:rFonts w:ascii="Times New Roman" w:hAnsi="Times New Roman" w:cs="Times New Roman"/>
          <w:sz w:val="24"/>
          <w:szCs w:val="24"/>
        </w:rPr>
      </w:pPr>
      <w:r w:rsidRPr="00321E39">
        <w:rPr>
          <w:rFonts w:ascii="Times New Roman" w:hAnsi="Times New Roman" w:cs="Times New Roman"/>
          <w:sz w:val="24"/>
          <w:szCs w:val="24"/>
        </w:rPr>
        <w:t xml:space="preserve"> There are a number of modifications aimed at making the gas-liquid flow pump able to handle high gas percentage. High gas percentage </w:t>
      </w:r>
      <w:r w:rsidRPr="00321E39">
        <w:rPr>
          <w:rFonts w:ascii="Times New Roman" w:hAnsi="Times New Roman" w:cs="Times New Roman"/>
          <w:sz w:val="24"/>
          <w:szCs w:val="24"/>
        </w:rPr>
        <w:t xml:space="preserve">requires the system to be able to withstand high pressure due to the change in the gas volume. The compressor system incorporated must be one having a high capacity to withstand the pressure. With the high percentage in the gases, the velocity of the flow </w:t>
      </w:r>
      <w:r w:rsidRPr="00321E39">
        <w:rPr>
          <w:rFonts w:ascii="Times New Roman" w:hAnsi="Times New Roman" w:cs="Times New Roman"/>
          <w:sz w:val="24"/>
          <w:szCs w:val="24"/>
        </w:rPr>
        <w:t>is expected to be high. This makes means insulation in the system should also be able to handle the increased temperatures associated with high flow in gases compared to fluid. The systems should have nozzles that can withstand the pressure from a high con</w:t>
      </w:r>
      <w:r w:rsidRPr="00321E39">
        <w:rPr>
          <w:rFonts w:ascii="Times New Roman" w:hAnsi="Times New Roman" w:cs="Times New Roman"/>
          <w:sz w:val="24"/>
          <w:szCs w:val="24"/>
        </w:rPr>
        <w:t xml:space="preserve">tent of </w:t>
      </w:r>
      <w:r w:rsidRPr="00321E39">
        <w:rPr>
          <w:rFonts w:ascii="Times New Roman" w:hAnsi="Times New Roman" w:cs="Times New Roman"/>
          <w:sz w:val="24"/>
          <w:szCs w:val="24"/>
        </w:rPr>
        <w:lastRenderedPageBreak/>
        <w:t xml:space="preserve">gas which prevents the wear and tear through the system which would </w:t>
      </w:r>
      <w:r w:rsidRPr="00321E39">
        <w:rPr>
          <w:rFonts w:ascii="Times New Roman" w:hAnsi="Times New Roman" w:cs="Times New Roman"/>
          <w:sz w:val="24"/>
          <w:szCs w:val="24"/>
        </w:rPr>
        <w:t>cut down on the costs involved in repairing systems that have high gas content (Mokhatab et al., 2013).</w:t>
      </w:r>
    </w:p>
    <w:p w14:paraId="78866DB9" w14:textId="73EE3E67" w:rsidR="00321E39" w:rsidRDefault="00F57B34" w:rsidP="00321E39">
      <w:pPr>
        <w:spacing w:line="480" w:lineRule="auto"/>
        <w:ind w:firstLine="720"/>
        <w:rPr>
          <w:rFonts w:ascii="Times New Roman" w:hAnsi="Times New Roman" w:cs="Times New Roman"/>
          <w:sz w:val="24"/>
          <w:szCs w:val="24"/>
        </w:rPr>
      </w:pPr>
      <w:r w:rsidRPr="00321E39">
        <w:rPr>
          <w:rFonts w:ascii="Times New Roman" w:hAnsi="Times New Roman" w:cs="Times New Roman"/>
          <w:sz w:val="24"/>
          <w:szCs w:val="24"/>
        </w:rPr>
        <w:t xml:space="preserve">The compressor should be boosted to handle very high pressure coming from the high gas content which makes the system to withstand pressure and thus protects the system from high changes in the pressure and velocity. The head of the pump requires addition </w:t>
      </w:r>
      <w:r w:rsidRPr="00321E39">
        <w:rPr>
          <w:rFonts w:ascii="Times New Roman" w:hAnsi="Times New Roman" w:cs="Times New Roman"/>
          <w:sz w:val="24"/>
          <w:szCs w:val="24"/>
        </w:rPr>
        <w:t xml:space="preserve">which ensures that the rise in velocity as a result of the high gas content is well addressed. </w:t>
      </w:r>
      <w:r w:rsidR="00172BCC" w:rsidRPr="00321E39">
        <w:rPr>
          <w:rFonts w:ascii="Times New Roman" w:hAnsi="Times New Roman" w:cs="Times New Roman"/>
          <w:sz w:val="24"/>
          <w:szCs w:val="24"/>
        </w:rPr>
        <w:t>Therefore,</w:t>
      </w:r>
      <w:r w:rsidRPr="00321E39">
        <w:rPr>
          <w:rFonts w:ascii="Times New Roman" w:hAnsi="Times New Roman" w:cs="Times New Roman"/>
          <w:sz w:val="24"/>
          <w:szCs w:val="24"/>
        </w:rPr>
        <w:t xml:space="preserve"> the well head pressure should be improved on the </w:t>
      </w:r>
      <w:r w:rsidR="00172BCC" w:rsidRPr="00321E39">
        <w:rPr>
          <w:rFonts w:ascii="Times New Roman" w:hAnsi="Times New Roman" w:cs="Times New Roman"/>
          <w:sz w:val="24"/>
          <w:szCs w:val="24"/>
        </w:rPr>
        <w:t>low-pressure</w:t>
      </w:r>
      <w:r w:rsidRPr="00321E39">
        <w:rPr>
          <w:rFonts w:ascii="Times New Roman" w:hAnsi="Times New Roman" w:cs="Times New Roman"/>
          <w:sz w:val="24"/>
          <w:szCs w:val="24"/>
        </w:rPr>
        <w:t xml:space="preserve"> pump to make it able to handle the requirements at high pressure. The shaft has to be mo</w:t>
      </w:r>
      <w:r w:rsidRPr="00321E39">
        <w:rPr>
          <w:rFonts w:ascii="Times New Roman" w:hAnsi="Times New Roman" w:cs="Times New Roman"/>
          <w:sz w:val="24"/>
          <w:szCs w:val="24"/>
        </w:rPr>
        <w:t>dified and fortified to handle the high torque requirements. This avoids the mechanical breakdowns that occur due to high demands on the pump shafts.  The diffuser should be redesigned to handle the sudden change in the flow of the fluid which has a high c</w:t>
      </w:r>
      <w:r w:rsidRPr="00321E39">
        <w:rPr>
          <w:rFonts w:ascii="Times New Roman" w:hAnsi="Times New Roman" w:cs="Times New Roman"/>
          <w:sz w:val="24"/>
          <w:szCs w:val="24"/>
        </w:rPr>
        <w:t xml:space="preserve">ontent of gases. The number of stages can now be reduced since the flow tends towards the </w:t>
      </w:r>
      <w:r w:rsidR="00172BCC" w:rsidRPr="00321E39">
        <w:rPr>
          <w:rFonts w:ascii="Times New Roman" w:hAnsi="Times New Roman" w:cs="Times New Roman"/>
          <w:sz w:val="24"/>
          <w:szCs w:val="24"/>
        </w:rPr>
        <w:t>single-phase</w:t>
      </w:r>
      <w:r w:rsidRPr="00321E39">
        <w:rPr>
          <w:rFonts w:ascii="Times New Roman" w:hAnsi="Times New Roman" w:cs="Times New Roman"/>
          <w:sz w:val="24"/>
          <w:szCs w:val="24"/>
        </w:rPr>
        <w:t xml:space="preserve"> operations nature. The gas medium dominance makes it unnecessary for many stages which are common when the dealing with flows that involve fluids that have an almost equal percentage in terms of liquid and gas (Mokhatab et al., 2013).  </w:t>
      </w:r>
    </w:p>
    <w:p w14:paraId="2FA03B11" w14:textId="77777777" w:rsidR="004C42F9" w:rsidRPr="00101847" w:rsidRDefault="00F57B34" w:rsidP="00D80D3E">
      <w:pPr>
        <w:spacing w:line="480" w:lineRule="auto"/>
        <w:jc w:val="center"/>
        <w:rPr>
          <w:rFonts w:ascii="Times New Roman" w:hAnsi="Times New Roman" w:cs="Times New Roman"/>
          <w:b/>
          <w:sz w:val="24"/>
          <w:szCs w:val="24"/>
        </w:rPr>
      </w:pPr>
      <w:r w:rsidRPr="00101847">
        <w:rPr>
          <w:rFonts w:ascii="Times New Roman" w:hAnsi="Times New Roman" w:cs="Times New Roman"/>
          <w:b/>
          <w:sz w:val="24"/>
          <w:szCs w:val="24"/>
        </w:rPr>
        <w:t>Conclusion</w:t>
      </w:r>
    </w:p>
    <w:p w14:paraId="3106D4B7" w14:textId="7720FA3B" w:rsidR="004C42F9" w:rsidRDefault="00F57B34"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8643E1">
        <w:rPr>
          <w:rFonts w:ascii="Times New Roman" w:hAnsi="Times New Roman" w:cs="Times New Roman"/>
          <w:sz w:val="24"/>
          <w:szCs w:val="24"/>
        </w:rPr>
        <w:t xml:space="preserve">Multiphase </w:t>
      </w:r>
      <w:r>
        <w:rPr>
          <w:rFonts w:ascii="Times New Roman" w:hAnsi="Times New Roman" w:cs="Times New Roman"/>
          <w:sz w:val="24"/>
          <w:szCs w:val="24"/>
        </w:rPr>
        <w:t>flow pumps</w:t>
      </w:r>
      <w:r w:rsidRPr="008643E1">
        <w:rPr>
          <w:rFonts w:ascii="Times New Roman" w:hAnsi="Times New Roman" w:cs="Times New Roman"/>
          <w:sz w:val="24"/>
          <w:szCs w:val="24"/>
        </w:rPr>
        <w:t xml:space="preserve"> systems </w:t>
      </w:r>
      <w:r>
        <w:rPr>
          <w:rFonts w:ascii="Times New Roman" w:hAnsi="Times New Roman" w:cs="Times New Roman"/>
          <w:sz w:val="24"/>
          <w:szCs w:val="24"/>
        </w:rPr>
        <w:t xml:space="preserve">are the currently developed hybrid technology which tries to do away with the limitations of the </w:t>
      </w:r>
      <w:r w:rsidR="00A11AC0">
        <w:rPr>
          <w:rFonts w:ascii="Times New Roman" w:hAnsi="Times New Roman" w:cs="Times New Roman"/>
          <w:sz w:val="24"/>
          <w:szCs w:val="24"/>
        </w:rPr>
        <w:t>single-phase</w:t>
      </w:r>
      <w:r>
        <w:rPr>
          <w:rFonts w:ascii="Times New Roman" w:hAnsi="Times New Roman" w:cs="Times New Roman"/>
          <w:sz w:val="24"/>
          <w:szCs w:val="24"/>
        </w:rPr>
        <w:t xml:space="preserve"> pumps. This has made it p</w:t>
      </w:r>
      <w:r w:rsidR="003422B8">
        <w:rPr>
          <w:rFonts w:ascii="Times New Roman" w:hAnsi="Times New Roman" w:cs="Times New Roman"/>
          <w:sz w:val="24"/>
          <w:szCs w:val="24"/>
        </w:rPr>
        <w:t xml:space="preserve">ossible to move the mixed fluid without trouble. </w:t>
      </w:r>
      <w:r w:rsidRPr="008643E1">
        <w:rPr>
          <w:rFonts w:ascii="Times New Roman" w:hAnsi="Times New Roman" w:cs="Times New Roman"/>
          <w:sz w:val="24"/>
          <w:szCs w:val="24"/>
        </w:rPr>
        <w:t xml:space="preserve"> </w:t>
      </w:r>
      <w:r w:rsidR="003422B8">
        <w:rPr>
          <w:rFonts w:ascii="Times New Roman" w:hAnsi="Times New Roman" w:cs="Times New Roman"/>
          <w:sz w:val="24"/>
          <w:szCs w:val="24"/>
        </w:rPr>
        <w:t xml:space="preserve">The need for the infrastructure necessary for separating the components in the flow is no longer there. </w:t>
      </w:r>
      <w:r w:rsidRPr="008643E1">
        <w:rPr>
          <w:rFonts w:ascii="Times New Roman" w:hAnsi="Times New Roman" w:cs="Times New Roman"/>
          <w:sz w:val="24"/>
          <w:szCs w:val="24"/>
        </w:rPr>
        <w:t>Multiphase systems cannot depend on one operating point</w:t>
      </w:r>
      <w:r w:rsidR="003422B8">
        <w:rPr>
          <w:rFonts w:ascii="Times New Roman" w:hAnsi="Times New Roman" w:cs="Times New Roman"/>
          <w:sz w:val="24"/>
          <w:szCs w:val="24"/>
        </w:rPr>
        <w:t xml:space="preserve"> due to the complexity which then differentiates them from both the </w:t>
      </w:r>
      <w:r w:rsidR="007479A4">
        <w:rPr>
          <w:rFonts w:ascii="Times New Roman" w:hAnsi="Times New Roman" w:cs="Times New Roman"/>
          <w:sz w:val="24"/>
          <w:szCs w:val="24"/>
        </w:rPr>
        <w:t>single-phase</w:t>
      </w:r>
      <w:r w:rsidR="003422B8">
        <w:rPr>
          <w:rFonts w:ascii="Times New Roman" w:hAnsi="Times New Roman" w:cs="Times New Roman"/>
          <w:sz w:val="24"/>
          <w:szCs w:val="24"/>
        </w:rPr>
        <w:t xml:space="preserve"> flow pumps and compressors. Their design is made to </w:t>
      </w:r>
      <w:r w:rsidRPr="008643E1">
        <w:rPr>
          <w:rFonts w:ascii="Times New Roman" w:hAnsi="Times New Roman" w:cs="Times New Roman"/>
          <w:sz w:val="24"/>
          <w:szCs w:val="24"/>
        </w:rPr>
        <w:t xml:space="preserve">adapt to varied operation parameters </w:t>
      </w:r>
      <w:r w:rsidR="003422B8">
        <w:rPr>
          <w:rFonts w:ascii="Times New Roman" w:hAnsi="Times New Roman" w:cs="Times New Roman"/>
          <w:sz w:val="24"/>
          <w:szCs w:val="24"/>
        </w:rPr>
        <w:t xml:space="preserve">which enables them to have a variable flow that accommodates the gas-liquid mixture. </w:t>
      </w:r>
      <w:r w:rsidR="006566EB">
        <w:rPr>
          <w:rFonts w:ascii="Times New Roman" w:hAnsi="Times New Roman" w:cs="Times New Roman"/>
          <w:sz w:val="24"/>
          <w:szCs w:val="24"/>
        </w:rPr>
        <w:lastRenderedPageBreak/>
        <w:t xml:space="preserve">Therefore, the characteristics describe </w:t>
      </w:r>
      <w:r w:rsidR="006566EB" w:rsidRPr="006566EB">
        <w:rPr>
          <w:rFonts w:ascii="Times New Roman" w:hAnsi="Times New Roman" w:cs="Times New Roman"/>
          <w:sz w:val="24"/>
          <w:szCs w:val="24"/>
        </w:rPr>
        <w:t>Multiphase flow pumps that work at high gas volume fraction or percentage</w:t>
      </w:r>
      <w:r w:rsidR="006566EB">
        <w:rPr>
          <w:rFonts w:ascii="Times New Roman" w:hAnsi="Times New Roman" w:cs="Times New Roman"/>
          <w:sz w:val="24"/>
          <w:szCs w:val="24"/>
        </w:rPr>
        <w:t>.</w:t>
      </w:r>
    </w:p>
    <w:p w14:paraId="4E9C555C" w14:textId="77777777" w:rsidR="00551CCE" w:rsidRDefault="00F57B34"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8377F9" w14:textId="77777777" w:rsidR="004C42F9" w:rsidRDefault="00F57B34"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29F8B2" w14:textId="73DD5439" w:rsidR="00321E39" w:rsidRDefault="00F57B34" w:rsidP="00321E39">
      <w:pPr>
        <w:spacing w:line="480" w:lineRule="auto"/>
        <w:rPr>
          <w:rFonts w:ascii="Times New Roman" w:hAnsi="Times New Roman" w:cs="Times New Roman"/>
          <w:sz w:val="24"/>
          <w:szCs w:val="24"/>
        </w:rPr>
      </w:pPr>
      <w:r>
        <w:rPr>
          <w:rFonts w:ascii="Times New Roman" w:hAnsi="Times New Roman" w:cs="Times New Roman"/>
          <w:sz w:val="24"/>
          <w:szCs w:val="24"/>
        </w:rPr>
        <w:t xml:space="preserve">Brenner, H. (Ed.). (2013). </w:t>
      </w:r>
      <w:r>
        <w:rPr>
          <w:rFonts w:ascii="Times New Roman" w:hAnsi="Times New Roman" w:cs="Times New Roman"/>
          <w:i/>
          <w:iCs/>
          <w:sz w:val="24"/>
          <w:szCs w:val="24"/>
        </w:rPr>
        <w:t>Gas-liquid-solid fluidization engineering</w:t>
      </w:r>
      <w:r>
        <w:rPr>
          <w:rFonts w:ascii="Times New Roman" w:hAnsi="Times New Roman" w:cs="Times New Roman"/>
          <w:sz w:val="24"/>
          <w:szCs w:val="24"/>
        </w:rPr>
        <w:t>. Butterworth-Heinemann.</w:t>
      </w:r>
    </w:p>
    <w:p w14:paraId="749E6538" w14:textId="77777777" w:rsidR="00101847" w:rsidRDefault="00F57B34" w:rsidP="00D80D3E">
      <w:pPr>
        <w:spacing w:line="480" w:lineRule="auto"/>
        <w:ind w:left="720" w:hanging="720"/>
        <w:rPr>
          <w:rFonts w:ascii="Times New Roman" w:hAnsi="Times New Roman" w:cs="Times New Roman"/>
          <w:sz w:val="24"/>
          <w:szCs w:val="24"/>
        </w:rPr>
      </w:pPr>
      <w:r w:rsidRPr="00096852">
        <w:rPr>
          <w:rFonts w:ascii="Times New Roman" w:hAnsi="Times New Roman" w:cs="Times New Roman"/>
          <w:sz w:val="24"/>
          <w:szCs w:val="24"/>
        </w:rPr>
        <w:t xml:space="preserve">Crossley, A., Zhu, D. H., &amp; Rider, J. R. (2011). </w:t>
      </w:r>
      <w:r w:rsidRPr="00096852">
        <w:rPr>
          <w:rFonts w:ascii="Times New Roman" w:hAnsi="Times New Roman" w:cs="Times New Roman"/>
          <w:i/>
          <w:iCs/>
          <w:sz w:val="24"/>
          <w:szCs w:val="24"/>
        </w:rPr>
        <w:t>U.S. Patent No. 8,082,217</w:t>
      </w:r>
      <w:r w:rsidRPr="00096852">
        <w:rPr>
          <w:rFonts w:ascii="Times New Roman" w:hAnsi="Times New Roman" w:cs="Times New Roman"/>
          <w:sz w:val="24"/>
          <w:szCs w:val="24"/>
        </w:rPr>
        <w:t>. Washington, DC:</w:t>
      </w:r>
      <w:r>
        <w:rPr>
          <w:rFonts w:ascii="Times New Roman" w:hAnsi="Times New Roman" w:cs="Times New Roman"/>
          <w:sz w:val="24"/>
          <w:szCs w:val="24"/>
        </w:rPr>
        <w:t xml:space="preserve"> </w:t>
      </w:r>
      <w:r w:rsidRPr="00096852">
        <w:rPr>
          <w:rFonts w:ascii="Times New Roman" w:hAnsi="Times New Roman" w:cs="Times New Roman"/>
          <w:sz w:val="24"/>
          <w:szCs w:val="24"/>
        </w:rPr>
        <w:t>U.S. Patent and Trademark Office.</w:t>
      </w:r>
    </w:p>
    <w:p w14:paraId="7B9E0668" w14:textId="77777777" w:rsidR="00101847" w:rsidRDefault="00F57B34" w:rsidP="00D80D3E">
      <w:pPr>
        <w:spacing w:line="480" w:lineRule="auto"/>
        <w:ind w:left="720" w:hanging="720"/>
        <w:rPr>
          <w:rFonts w:ascii="Times New Roman" w:hAnsi="Times New Roman" w:cs="Times New Roman"/>
          <w:sz w:val="24"/>
          <w:szCs w:val="24"/>
        </w:rPr>
      </w:pPr>
      <w:r w:rsidRPr="00542CA7">
        <w:rPr>
          <w:rFonts w:ascii="Times New Roman" w:hAnsi="Times New Roman" w:cs="Times New Roman"/>
          <w:sz w:val="24"/>
          <w:szCs w:val="24"/>
        </w:rPr>
        <w:t xml:space="preserve">Dehaene, P. L., &amp; Beauquin, J. L. (2011). </w:t>
      </w:r>
      <w:r w:rsidRPr="00542CA7">
        <w:rPr>
          <w:rFonts w:ascii="Times New Roman" w:hAnsi="Times New Roman" w:cs="Times New Roman"/>
          <w:i/>
          <w:iCs/>
          <w:sz w:val="24"/>
          <w:szCs w:val="24"/>
        </w:rPr>
        <w:t>U.S. Patent No. 8,025,100</w:t>
      </w:r>
      <w:r w:rsidRPr="00542CA7">
        <w:rPr>
          <w:rFonts w:ascii="Times New Roman" w:hAnsi="Times New Roman" w:cs="Times New Roman"/>
          <w:sz w:val="24"/>
          <w:szCs w:val="24"/>
        </w:rPr>
        <w:t>. Washington, DC: U.S.</w:t>
      </w:r>
      <w:r>
        <w:rPr>
          <w:rFonts w:ascii="Times New Roman" w:hAnsi="Times New Roman" w:cs="Times New Roman"/>
          <w:sz w:val="24"/>
          <w:szCs w:val="24"/>
        </w:rPr>
        <w:t xml:space="preserve"> </w:t>
      </w:r>
      <w:r w:rsidRPr="00542CA7">
        <w:rPr>
          <w:rFonts w:ascii="Times New Roman" w:hAnsi="Times New Roman" w:cs="Times New Roman"/>
          <w:sz w:val="24"/>
          <w:szCs w:val="24"/>
        </w:rPr>
        <w:t>Patent and Trademark Office.</w:t>
      </w:r>
    </w:p>
    <w:p w14:paraId="7868C7BA" w14:textId="77777777" w:rsidR="00101847" w:rsidRDefault="00F57B34" w:rsidP="00D80D3E">
      <w:pPr>
        <w:spacing w:line="480" w:lineRule="auto"/>
        <w:ind w:left="720" w:hanging="720"/>
        <w:rPr>
          <w:rFonts w:ascii="Times New Roman" w:hAnsi="Times New Roman" w:cs="Times New Roman"/>
          <w:sz w:val="24"/>
          <w:szCs w:val="24"/>
        </w:rPr>
      </w:pPr>
      <w:r w:rsidRPr="00093E44">
        <w:rPr>
          <w:rFonts w:ascii="Times New Roman" w:hAnsi="Times New Roman" w:cs="Times New Roman"/>
          <w:sz w:val="24"/>
          <w:szCs w:val="24"/>
        </w:rPr>
        <w:t>El-Gammal, M., Mazhar, H., Cotton, J. S., Shefski, C., Pietralik, J., &amp; Ching, C. Y. (2010). The</w:t>
      </w:r>
      <w:r>
        <w:rPr>
          <w:rFonts w:ascii="Times New Roman" w:hAnsi="Times New Roman" w:cs="Times New Roman"/>
          <w:sz w:val="24"/>
          <w:szCs w:val="24"/>
        </w:rPr>
        <w:t xml:space="preserve"> </w:t>
      </w:r>
      <w:r w:rsidRPr="00093E44">
        <w:rPr>
          <w:rFonts w:ascii="Times New Roman" w:hAnsi="Times New Roman" w:cs="Times New Roman"/>
          <w:sz w:val="24"/>
          <w:szCs w:val="24"/>
        </w:rPr>
        <w:t>hydrodynamic effects of single-phase flo</w:t>
      </w:r>
      <w:r w:rsidRPr="00093E44">
        <w:rPr>
          <w:rFonts w:ascii="Times New Roman" w:hAnsi="Times New Roman" w:cs="Times New Roman"/>
          <w:sz w:val="24"/>
          <w:szCs w:val="24"/>
        </w:rPr>
        <w:t>w on flow accelerated corrosion in a 90-degree</w:t>
      </w:r>
      <w:r>
        <w:rPr>
          <w:rFonts w:ascii="Times New Roman" w:hAnsi="Times New Roman" w:cs="Times New Roman"/>
          <w:sz w:val="24"/>
          <w:szCs w:val="24"/>
        </w:rPr>
        <w:t xml:space="preserve"> </w:t>
      </w:r>
      <w:r w:rsidRPr="00093E44">
        <w:rPr>
          <w:rFonts w:ascii="Times New Roman" w:hAnsi="Times New Roman" w:cs="Times New Roman"/>
          <w:sz w:val="24"/>
          <w:szCs w:val="24"/>
        </w:rPr>
        <w:t>elbow.</w:t>
      </w:r>
      <w:r>
        <w:rPr>
          <w:rFonts w:ascii="Times New Roman" w:hAnsi="Times New Roman" w:cs="Times New Roman"/>
          <w:sz w:val="24"/>
          <w:szCs w:val="24"/>
        </w:rPr>
        <w:t xml:space="preserve"> </w:t>
      </w:r>
      <w:r w:rsidRPr="00093E44">
        <w:rPr>
          <w:rFonts w:ascii="Times New Roman" w:hAnsi="Times New Roman" w:cs="Times New Roman"/>
          <w:i/>
          <w:iCs/>
          <w:sz w:val="24"/>
          <w:szCs w:val="24"/>
        </w:rPr>
        <w:t>Nuclear engineering and design</w:t>
      </w:r>
      <w:r w:rsidRPr="00093E44">
        <w:rPr>
          <w:rFonts w:ascii="Times New Roman" w:hAnsi="Times New Roman" w:cs="Times New Roman"/>
          <w:sz w:val="24"/>
          <w:szCs w:val="24"/>
        </w:rPr>
        <w:t xml:space="preserve">, </w:t>
      </w:r>
      <w:r w:rsidRPr="00093E44">
        <w:rPr>
          <w:rFonts w:ascii="Times New Roman" w:hAnsi="Times New Roman" w:cs="Times New Roman"/>
          <w:i/>
          <w:iCs/>
          <w:sz w:val="24"/>
          <w:szCs w:val="24"/>
        </w:rPr>
        <w:t>240</w:t>
      </w:r>
      <w:r w:rsidRPr="00093E44">
        <w:rPr>
          <w:rFonts w:ascii="Times New Roman" w:hAnsi="Times New Roman" w:cs="Times New Roman"/>
          <w:sz w:val="24"/>
          <w:szCs w:val="24"/>
        </w:rPr>
        <w:t>(6), 1589-1598.</w:t>
      </w:r>
    </w:p>
    <w:p w14:paraId="66C325D3" w14:textId="77777777" w:rsidR="00101847" w:rsidRDefault="00F57B34" w:rsidP="00D80D3E">
      <w:pPr>
        <w:spacing w:line="480" w:lineRule="auto"/>
        <w:ind w:left="720" w:hanging="720"/>
        <w:rPr>
          <w:rFonts w:ascii="Times New Roman" w:hAnsi="Times New Roman" w:cs="Times New Roman"/>
          <w:sz w:val="24"/>
          <w:szCs w:val="24"/>
        </w:rPr>
      </w:pPr>
      <w:r w:rsidRPr="005A5555">
        <w:rPr>
          <w:rFonts w:ascii="Times New Roman" w:hAnsi="Times New Roman" w:cs="Times New Roman"/>
          <w:sz w:val="24"/>
          <w:szCs w:val="24"/>
        </w:rPr>
        <w:t>Hua, G., Falcone, G., Teodoriu, C., &amp; Morrison, G. (2011, January). Comparison of multiphase</w:t>
      </w:r>
      <w:r>
        <w:rPr>
          <w:rFonts w:ascii="Times New Roman" w:hAnsi="Times New Roman" w:cs="Times New Roman"/>
          <w:sz w:val="24"/>
          <w:szCs w:val="24"/>
        </w:rPr>
        <w:t xml:space="preserve"> </w:t>
      </w:r>
      <w:r w:rsidRPr="005A5555">
        <w:rPr>
          <w:rFonts w:ascii="Times New Roman" w:hAnsi="Times New Roman" w:cs="Times New Roman"/>
          <w:sz w:val="24"/>
          <w:szCs w:val="24"/>
        </w:rPr>
        <w:t>pumping technologies for subsea and downhole applications.</w:t>
      </w:r>
      <w:r w:rsidRPr="005A5555">
        <w:rPr>
          <w:rFonts w:ascii="Times New Roman" w:hAnsi="Times New Roman" w:cs="Times New Roman"/>
          <w:sz w:val="24"/>
          <w:szCs w:val="24"/>
        </w:rPr>
        <w:t xml:space="preserve"> In </w:t>
      </w:r>
      <w:r w:rsidRPr="005A5555">
        <w:rPr>
          <w:rFonts w:ascii="Times New Roman" w:hAnsi="Times New Roman" w:cs="Times New Roman"/>
          <w:i/>
          <w:iCs/>
          <w:sz w:val="24"/>
          <w:szCs w:val="24"/>
        </w:rPr>
        <w:t>SPE Annual Technical</w:t>
      </w:r>
      <w:r>
        <w:rPr>
          <w:rFonts w:ascii="Times New Roman" w:hAnsi="Times New Roman" w:cs="Times New Roman"/>
          <w:i/>
          <w:iCs/>
          <w:sz w:val="24"/>
          <w:szCs w:val="24"/>
        </w:rPr>
        <w:t xml:space="preserve"> </w:t>
      </w:r>
      <w:r w:rsidRPr="005A5555">
        <w:rPr>
          <w:rFonts w:ascii="Times New Roman" w:hAnsi="Times New Roman" w:cs="Times New Roman"/>
          <w:i/>
          <w:iCs/>
          <w:sz w:val="24"/>
          <w:szCs w:val="24"/>
        </w:rPr>
        <w:t>Conference and Exhibition</w:t>
      </w:r>
      <w:r w:rsidRPr="005A5555">
        <w:rPr>
          <w:rFonts w:ascii="Times New Roman" w:hAnsi="Times New Roman" w:cs="Times New Roman"/>
          <w:sz w:val="24"/>
          <w:szCs w:val="24"/>
        </w:rPr>
        <w:t>. Society of Petroleum Engineers.</w:t>
      </w:r>
    </w:p>
    <w:p w14:paraId="678F0836" w14:textId="77777777" w:rsidR="00101847" w:rsidRDefault="00F57B34" w:rsidP="00D80D3E">
      <w:pPr>
        <w:spacing w:line="480" w:lineRule="auto"/>
        <w:ind w:left="720" w:hanging="720"/>
        <w:rPr>
          <w:rFonts w:ascii="Times New Roman" w:hAnsi="Times New Roman" w:cs="Times New Roman"/>
          <w:sz w:val="24"/>
          <w:szCs w:val="24"/>
        </w:rPr>
      </w:pPr>
      <w:r w:rsidRPr="00CC432B">
        <w:rPr>
          <w:rFonts w:ascii="Times New Roman" w:hAnsi="Times New Roman" w:cs="Times New Roman"/>
          <w:sz w:val="24"/>
          <w:szCs w:val="24"/>
        </w:rPr>
        <w:t xml:space="preserve">Lüdtke, K. H. (2013). </w:t>
      </w:r>
      <w:r w:rsidRPr="00CC432B">
        <w:rPr>
          <w:rFonts w:ascii="Times New Roman" w:hAnsi="Times New Roman" w:cs="Times New Roman"/>
          <w:i/>
          <w:iCs/>
          <w:sz w:val="24"/>
          <w:szCs w:val="24"/>
        </w:rPr>
        <w:t>Process centrifugal compressors: basics, function, operation, design,</w:t>
      </w:r>
      <w:r>
        <w:rPr>
          <w:rFonts w:ascii="Times New Roman" w:hAnsi="Times New Roman" w:cs="Times New Roman"/>
          <w:i/>
          <w:iCs/>
          <w:sz w:val="24"/>
          <w:szCs w:val="24"/>
        </w:rPr>
        <w:t xml:space="preserve"> </w:t>
      </w:r>
      <w:r w:rsidRPr="00CC432B">
        <w:rPr>
          <w:rFonts w:ascii="Times New Roman" w:hAnsi="Times New Roman" w:cs="Times New Roman"/>
          <w:i/>
          <w:iCs/>
          <w:sz w:val="24"/>
          <w:szCs w:val="24"/>
        </w:rPr>
        <w:t>application</w:t>
      </w:r>
      <w:r w:rsidRPr="00CC432B">
        <w:rPr>
          <w:rFonts w:ascii="Times New Roman" w:hAnsi="Times New Roman" w:cs="Times New Roman"/>
          <w:sz w:val="24"/>
          <w:szCs w:val="24"/>
        </w:rPr>
        <w:t>. Springer Science &amp; Business Media.</w:t>
      </w:r>
    </w:p>
    <w:p w14:paraId="20A3155C" w14:textId="77777777" w:rsidR="00321E39" w:rsidRDefault="00F57B34" w:rsidP="00321E39">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Mokhatab, S., Mak, J. Y., Valappil, J. V., &amp; Wood, D. A. (2013). </w:t>
      </w:r>
      <w:r>
        <w:rPr>
          <w:rFonts w:ascii="Times New Roman" w:hAnsi="Times New Roman" w:cs="Times New Roman"/>
          <w:i/>
          <w:iCs/>
          <w:sz w:val="24"/>
          <w:szCs w:val="24"/>
        </w:rPr>
        <w:t xml:space="preserve">Handbook of liquefied natural </w:t>
      </w:r>
    </w:p>
    <w:p w14:paraId="2C41E0BF" w14:textId="4B18BF71" w:rsidR="00321E39" w:rsidRDefault="00F57B34" w:rsidP="00321E39">
      <w:pPr>
        <w:spacing w:line="480" w:lineRule="auto"/>
        <w:rPr>
          <w:rFonts w:ascii="Times New Roman" w:hAnsi="Times New Roman" w:cs="Times New Roman"/>
          <w:sz w:val="24"/>
          <w:szCs w:val="24"/>
        </w:rPr>
      </w:pPr>
      <w:r>
        <w:rPr>
          <w:rFonts w:ascii="Times New Roman" w:hAnsi="Times New Roman" w:cs="Times New Roman"/>
          <w:i/>
          <w:iCs/>
          <w:sz w:val="24"/>
          <w:szCs w:val="24"/>
        </w:rPr>
        <w:tab/>
        <w:t>gas</w:t>
      </w:r>
      <w:r>
        <w:rPr>
          <w:rFonts w:ascii="Times New Roman" w:hAnsi="Times New Roman" w:cs="Times New Roman"/>
          <w:sz w:val="24"/>
          <w:szCs w:val="24"/>
        </w:rPr>
        <w:t>. Gulf Professional Publishing.</w:t>
      </w:r>
    </w:p>
    <w:p w14:paraId="753AE36B" w14:textId="77777777" w:rsidR="00101847" w:rsidRDefault="00F57B34" w:rsidP="00D80D3E">
      <w:pPr>
        <w:spacing w:line="480" w:lineRule="auto"/>
        <w:ind w:left="720" w:hanging="720"/>
        <w:rPr>
          <w:rFonts w:ascii="Times New Roman" w:hAnsi="Times New Roman" w:cs="Times New Roman"/>
          <w:sz w:val="24"/>
          <w:szCs w:val="24"/>
        </w:rPr>
      </w:pPr>
      <w:r w:rsidRPr="00542CA7">
        <w:rPr>
          <w:rFonts w:ascii="Times New Roman" w:hAnsi="Times New Roman" w:cs="Times New Roman"/>
          <w:sz w:val="24"/>
          <w:szCs w:val="24"/>
        </w:rPr>
        <w:t>Zhang, J., Zhu, H., Yang, C., Li, Y., &amp; Wei, H. (2011). Multi-objective shape optimization of</w:t>
      </w:r>
      <w:r>
        <w:rPr>
          <w:rFonts w:ascii="Times New Roman" w:hAnsi="Times New Roman" w:cs="Times New Roman"/>
          <w:sz w:val="24"/>
          <w:szCs w:val="24"/>
        </w:rPr>
        <w:t xml:space="preserve"> </w:t>
      </w:r>
      <w:r w:rsidRPr="00542CA7">
        <w:rPr>
          <w:rFonts w:ascii="Times New Roman" w:hAnsi="Times New Roman" w:cs="Times New Roman"/>
          <w:sz w:val="24"/>
          <w:szCs w:val="24"/>
        </w:rPr>
        <w:t>helico-axial multiphase pump i</w:t>
      </w:r>
      <w:r w:rsidRPr="00542CA7">
        <w:rPr>
          <w:rFonts w:ascii="Times New Roman" w:hAnsi="Times New Roman" w:cs="Times New Roman"/>
          <w:sz w:val="24"/>
          <w:szCs w:val="24"/>
        </w:rPr>
        <w:t xml:space="preserve">mpeller based on NSGA-II and ANN. </w:t>
      </w:r>
      <w:r w:rsidRPr="00542CA7">
        <w:rPr>
          <w:rFonts w:ascii="Times New Roman" w:hAnsi="Times New Roman" w:cs="Times New Roman"/>
          <w:i/>
          <w:iCs/>
          <w:sz w:val="24"/>
          <w:szCs w:val="24"/>
        </w:rPr>
        <w:t>Energy conversion</w:t>
      </w:r>
      <w:r>
        <w:rPr>
          <w:rFonts w:ascii="Times New Roman" w:hAnsi="Times New Roman" w:cs="Times New Roman"/>
          <w:i/>
          <w:iCs/>
          <w:sz w:val="24"/>
          <w:szCs w:val="24"/>
        </w:rPr>
        <w:t xml:space="preserve"> </w:t>
      </w:r>
      <w:r w:rsidRPr="00542CA7">
        <w:rPr>
          <w:rFonts w:ascii="Times New Roman" w:hAnsi="Times New Roman" w:cs="Times New Roman"/>
          <w:i/>
          <w:iCs/>
          <w:sz w:val="24"/>
          <w:szCs w:val="24"/>
        </w:rPr>
        <w:t>and</w:t>
      </w:r>
      <w:r>
        <w:rPr>
          <w:rFonts w:ascii="Times New Roman" w:hAnsi="Times New Roman" w:cs="Times New Roman"/>
          <w:i/>
          <w:iCs/>
          <w:sz w:val="24"/>
          <w:szCs w:val="24"/>
        </w:rPr>
        <w:t xml:space="preserve"> </w:t>
      </w:r>
      <w:r w:rsidRPr="00542CA7">
        <w:rPr>
          <w:rFonts w:ascii="Times New Roman" w:hAnsi="Times New Roman" w:cs="Times New Roman"/>
          <w:i/>
          <w:iCs/>
          <w:sz w:val="24"/>
          <w:szCs w:val="24"/>
        </w:rPr>
        <w:t>management</w:t>
      </w:r>
      <w:r w:rsidRPr="00542CA7">
        <w:rPr>
          <w:rFonts w:ascii="Times New Roman" w:hAnsi="Times New Roman" w:cs="Times New Roman"/>
          <w:sz w:val="24"/>
          <w:szCs w:val="24"/>
        </w:rPr>
        <w:t xml:space="preserve">, </w:t>
      </w:r>
      <w:r w:rsidRPr="00542CA7">
        <w:rPr>
          <w:rFonts w:ascii="Times New Roman" w:hAnsi="Times New Roman" w:cs="Times New Roman"/>
          <w:i/>
          <w:iCs/>
          <w:sz w:val="24"/>
          <w:szCs w:val="24"/>
        </w:rPr>
        <w:t>52</w:t>
      </w:r>
      <w:r w:rsidRPr="00542CA7">
        <w:rPr>
          <w:rFonts w:ascii="Times New Roman" w:hAnsi="Times New Roman" w:cs="Times New Roman"/>
          <w:sz w:val="24"/>
          <w:szCs w:val="24"/>
        </w:rPr>
        <w:t>(1), 538-546.</w:t>
      </w:r>
    </w:p>
    <w:p w14:paraId="2F1C265E" w14:textId="77777777" w:rsidR="00321E39" w:rsidRPr="00A75190" w:rsidRDefault="00321E39" w:rsidP="00D80D3E">
      <w:pPr>
        <w:spacing w:line="480" w:lineRule="auto"/>
        <w:ind w:left="720" w:hanging="720"/>
        <w:rPr>
          <w:rFonts w:ascii="Times New Roman" w:hAnsi="Times New Roman" w:cs="Times New Roman"/>
          <w:sz w:val="24"/>
          <w:szCs w:val="24"/>
        </w:rPr>
      </w:pPr>
    </w:p>
    <w:sectPr w:rsidR="00321E39" w:rsidRPr="00A75190" w:rsidSect="00EC0A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945B3" w14:textId="77777777" w:rsidR="00F57B34" w:rsidRDefault="00F57B34">
      <w:pPr>
        <w:spacing w:after="0" w:line="240" w:lineRule="auto"/>
      </w:pPr>
      <w:r>
        <w:separator/>
      </w:r>
    </w:p>
  </w:endnote>
  <w:endnote w:type="continuationSeparator" w:id="0">
    <w:p w14:paraId="5CAF0901" w14:textId="77777777" w:rsidR="00F57B34" w:rsidRDefault="00F57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CB270" w14:textId="77777777" w:rsidR="00F57B34" w:rsidRDefault="00F57B34">
      <w:pPr>
        <w:spacing w:after="0" w:line="240" w:lineRule="auto"/>
      </w:pPr>
      <w:r>
        <w:separator/>
      </w:r>
    </w:p>
  </w:footnote>
  <w:footnote w:type="continuationSeparator" w:id="0">
    <w:p w14:paraId="2EF69C4D" w14:textId="77777777" w:rsidR="00F57B34" w:rsidRDefault="00F57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6552720"/>
      <w:docPartObj>
        <w:docPartGallery w:val="Page Numbers (Top of Page)"/>
        <w:docPartUnique/>
      </w:docPartObj>
    </w:sdtPr>
    <w:sdtEndPr>
      <w:rPr>
        <w:noProof/>
      </w:rPr>
    </w:sdtEndPr>
    <w:sdtContent>
      <w:p w14:paraId="533441A0" w14:textId="00F2392E" w:rsidR="00EC0A48" w:rsidRPr="00EC0A48" w:rsidRDefault="00F57B34" w:rsidP="00A702B7">
        <w:pPr>
          <w:pStyle w:val="Header"/>
          <w:jc w:val="right"/>
          <w:rPr>
            <w:rFonts w:ascii="Times New Roman" w:hAnsi="Times New Roman" w:cs="Times New Roman"/>
          </w:rPr>
        </w:pPr>
        <w:r w:rsidRPr="00EC0A48">
          <w:rPr>
            <w:rFonts w:ascii="Times New Roman" w:hAnsi="Times New Roman" w:cs="Times New Roman"/>
          </w:rPr>
          <w:t xml:space="preserve">MULTIPHASE FLOW PUMPS </w:t>
        </w:r>
        <w:r>
          <w:rPr>
            <w:rFonts w:ascii="Times New Roman" w:hAnsi="Times New Roman" w:cs="Times New Roman"/>
          </w:rPr>
          <w:t xml:space="preserve">                                                                                                                </w:t>
        </w:r>
        <w:r w:rsidRPr="00EC0A48">
          <w:rPr>
            <w:rFonts w:ascii="Times New Roman" w:hAnsi="Times New Roman" w:cs="Times New Roman"/>
          </w:rPr>
          <w:fldChar w:fldCharType="begin"/>
        </w:r>
        <w:r w:rsidRPr="00EC0A48">
          <w:rPr>
            <w:rFonts w:ascii="Times New Roman" w:hAnsi="Times New Roman" w:cs="Times New Roman"/>
          </w:rPr>
          <w:instrText xml:space="preserve"> PAGE   \* MERGEFORMAT </w:instrText>
        </w:r>
        <w:r w:rsidRPr="00EC0A48">
          <w:rPr>
            <w:rFonts w:ascii="Times New Roman" w:hAnsi="Times New Roman" w:cs="Times New Roman"/>
          </w:rPr>
          <w:fldChar w:fldCharType="separate"/>
        </w:r>
        <w:r w:rsidR="00963B85">
          <w:rPr>
            <w:rFonts w:ascii="Times New Roman" w:hAnsi="Times New Roman" w:cs="Times New Roman"/>
            <w:noProof/>
          </w:rPr>
          <w:t>8</w:t>
        </w:r>
        <w:r w:rsidRPr="00EC0A48">
          <w:rPr>
            <w:rFonts w:ascii="Times New Roman" w:hAnsi="Times New Roman" w:cs="Times New Roman"/>
            <w:noProof/>
          </w:rPr>
          <w:fldChar w:fldCharType="end"/>
        </w:r>
      </w:p>
    </w:sdtContent>
  </w:sdt>
  <w:p w14:paraId="16C673F7" w14:textId="77777777" w:rsidR="00CF183C" w:rsidRDefault="00CF1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1735362"/>
      <w:docPartObj>
        <w:docPartGallery w:val="Page Numbers (Top of Page)"/>
        <w:docPartUnique/>
      </w:docPartObj>
    </w:sdtPr>
    <w:sdtEndPr>
      <w:rPr>
        <w:noProof/>
      </w:rPr>
    </w:sdtEndPr>
    <w:sdtContent>
      <w:p w14:paraId="0F532570" w14:textId="77777777" w:rsidR="00EC0A48" w:rsidRPr="00EC0A48" w:rsidRDefault="00F57B34" w:rsidP="008772DF">
        <w:pPr>
          <w:pStyle w:val="Header"/>
          <w:jc w:val="right"/>
          <w:rPr>
            <w:rFonts w:ascii="Times New Roman" w:hAnsi="Times New Roman" w:cs="Times New Roman"/>
          </w:rPr>
        </w:pPr>
        <w:r>
          <w:rPr>
            <w:rFonts w:ascii="Times New Roman" w:hAnsi="Times New Roman" w:cs="Times New Roman"/>
          </w:rPr>
          <w:t xml:space="preserve">Running head: </w:t>
        </w:r>
        <w:r w:rsidRPr="00EC0A48">
          <w:rPr>
            <w:rFonts w:ascii="Times New Roman" w:hAnsi="Times New Roman" w:cs="Times New Roman"/>
          </w:rPr>
          <w:t xml:space="preserve">MULTIPHASE FLOW PUMPS </w:t>
        </w:r>
        <w:r>
          <w:rPr>
            <w:rFonts w:ascii="Times New Roman" w:hAnsi="Times New Roman" w:cs="Times New Roman"/>
          </w:rPr>
          <w:t xml:space="preserve">                                                                                          </w:t>
        </w:r>
        <w:r w:rsidRPr="00EC0A48">
          <w:rPr>
            <w:rFonts w:ascii="Times New Roman" w:hAnsi="Times New Roman" w:cs="Times New Roman"/>
          </w:rPr>
          <w:fldChar w:fldCharType="begin"/>
        </w:r>
        <w:r w:rsidRPr="00EC0A48">
          <w:rPr>
            <w:rFonts w:ascii="Times New Roman" w:hAnsi="Times New Roman" w:cs="Times New Roman"/>
          </w:rPr>
          <w:instrText xml:space="preserve"> PAGE   \* MERGEFORMAT </w:instrText>
        </w:r>
        <w:r w:rsidRPr="00EC0A48">
          <w:rPr>
            <w:rFonts w:ascii="Times New Roman" w:hAnsi="Times New Roman" w:cs="Times New Roman"/>
          </w:rPr>
          <w:fldChar w:fldCharType="separate"/>
        </w:r>
        <w:r w:rsidR="00321E39">
          <w:rPr>
            <w:rFonts w:ascii="Times New Roman" w:hAnsi="Times New Roman" w:cs="Times New Roman"/>
            <w:noProof/>
          </w:rPr>
          <w:t>1</w:t>
        </w:r>
        <w:r w:rsidRPr="00EC0A48">
          <w:rPr>
            <w:rFonts w:ascii="Times New Roman" w:hAnsi="Times New Roman" w:cs="Times New Roman"/>
            <w:noProof/>
          </w:rPr>
          <w:fldChar w:fldCharType="end"/>
        </w:r>
      </w:p>
    </w:sdtContent>
  </w:sdt>
  <w:p w14:paraId="03CFF08A" w14:textId="77777777" w:rsidR="00EC0A48" w:rsidRDefault="00EC0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1266F"/>
    <w:multiLevelType w:val="hybridMultilevel"/>
    <w:tmpl w:val="0C103FE2"/>
    <w:lvl w:ilvl="0" w:tplc="BA26F358">
      <w:start w:val="1"/>
      <w:numFmt w:val="decimal"/>
      <w:lvlText w:val="%1)"/>
      <w:lvlJc w:val="left"/>
      <w:pPr>
        <w:ind w:left="720" w:hanging="360"/>
      </w:pPr>
      <w:rPr>
        <w:rFonts w:hint="default"/>
      </w:rPr>
    </w:lvl>
    <w:lvl w:ilvl="1" w:tplc="F6B29408" w:tentative="1">
      <w:start w:val="1"/>
      <w:numFmt w:val="lowerLetter"/>
      <w:lvlText w:val="%2."/>
      <w:lvlJc w:val="left"/>
      <w:pPr>
        <w:ind w:left="1440" w:hanging="360"/>
      </w:pPr>
    </w:lvl>
    <w:lvl w:ilvl="2" w:tplc="59EC0AF4" w:tentative="1">
      <w:start w:val="1"/>
      <w:numFmt w:val="lowerRoman"/>
      <w:lvlText w:val="%3."/>
      <w:lvlJc w:val="right"/>
      <w:pPr>
        <w:ind w:left="2160" w:hanging="180"/>
      </w:pPr>
    </w:lvl>
    <w:lvl w:ilvl="3" w:tplc="7048E1DC" w:tentative="1">
      <w:start w:val="1"/>
      <w:numFmt w:val="decimal"/>
      <w:lvlText w:val="%4."/>
      <w:lvlJc w:val="left"/>
      <w:pPr>
        <w:ind w:left="2880" w:hanging="360"/>
      </w:pPr>
    </w:lvl>
    <w:lvl w:ilvl="4" w:tplc="6A7C88B2" w:tentative="1">
      <w:start w:val="1"/>
      <w:numFmt w:val="lowerLetter"/>
      <w:lvlText w:val="%5."/>
      <w:lvlJc w:val="left"/>
      <w:pPr>
        <w:ind w:left="3600" w:hanging="360"/>
      </w:pPr>
    </w:lvl>
    <w:lvl w:ilvl="5" w:tplc="A3C0854C" w:tentative="1">
      <w:start w:val="1"/>
      <w:numFmt w:val="lowerRoman"/>
      <w:lvlText w:val="%6."/>
      <w:lvlJc w:val="right"/>
      <w:pPr>
        <w:ind w:left="4320" w:hanging="180"/>
      </w:pPr>
    </w:lvl>
    <w:lvl w:ilvl="6" w:tplc="4E2C598A" w:tentative="1">
      <w:start w:val="1"/>
      <w:numFmt w:val="decimal"/>
      <w:lvlText w:val="%7."/>
      <w:lvlJc w:val="left"/>
      <w:pPr>
        <w:ind w:left="5040" w:hanging="360"/>
      </w:pPr>
    </w:lvl>
    <w:lvl w:ilvl="7" w:tplc="909C2AD8" w:tentative="1">
      <w:start w:val="1"/>
      <w:numFmt w:val="lowerLetter"/>
      <w:lvlText w:val="%8."/>
      <w:lvlJc w:val="left"/>
      <w:pPr>
        <w:ind w:left="5760" w:hanging="360"/>
      </w:pPr>
    </w:lvl>
    <w:lvl w:ilvl="8" w:tplc="0A5A5C8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05"/>
    <w:rsid w:val="00093E44"/>
    <w:rsid w:val="00096852"/>
    <w:rsid w:val="00101847"/>
    <w:rsid w:val="00113680"/>
    <w:rsid w:val="00143E06"/>
    <w:rsid w:val="00172BCC"/>
    <w:rsid w:val="001B2C03"/>
    <w:rsid w:val="001C10B2"/>
    <w:rsid w:val="003068D5"/>
    <w:rsid w:val="00307B65"/>
    <w:rsid w:val="00321E39"/>
    <w:rsid w:val="00340B4C"/>
    <w:rsid w:val="003422B8"/>
    <w:rsid w:val="00365A1D"/>
    <w:rsid w:val="00396311"/>
    <w:rsid w:val="003A3B35"/>
    <w:rsid w:val="003F1129"/>
    <w:rsid w:val="00400CC0"/>
    <w:rsid w:val="004A7CE3"/>
    <w:rsid w:val="004C42F9"/>
    <w:rsid w:val="004F56A4"/>
    <w:rsid w:val="00542CA7"/>
    <w:rsid w:val="00551CCE"/>
    <w:rsid w:val="005A5555"/>
    <w:rsid w:val="005C12C4"/>
    <w:rsid w:val="00623247"/>
    <w:rsid w:val="006317F7"/>
    <w:rsid w:val="00634CC4"/>
    <w:rsid w:val="006566EB"/>
    <w:rsid w:val="006C5009"/>
    <w:rsid w:val="006C6088"/>
    <w:rsid w:val="006D1127"/>
    <w:rsid w:val="00723077"/>
    <w:rsid w:val="00727A3D"/>
    <w:rsid w:val="007479A4"/>
    <w:rsid w:val="007A130C"/>
    <w:rsid w:val="007D445E"/>
    <w:rsid w:val="007F09D0"/>
    <w:rsid w:val="008643E1"/>
    <w:rsid w:val="008772DF"/>
    <w:rsid w:val="00877B11"/>
    <w:rsid w:val="008C715E"/>
    <w:rsid w:val="008D3A06"/>
    <w:rsid w:val="008F7FF1"/>
    <w:rsid w:val="00963B85"/>
    <w:rsid w:val="00994A4E"/>
    <w:rsid w:val="009D2096"/>
    <w:rsid w:val="00A11AC0"/>
    <w:rsid w:val="00A22983"/>
    <w:rsid w:val="00A702B7"/>
    <w:rsid w:val="00A75190"/>
    <w:rsid w:val="00A7632E"/>
    <w:rsid w:val="00AD49F6"/>
    <w:rsid w:val="00B123D7"/>
    <w:rsid w:val="00B45C05"/>
    <w:rsid w:val="00B45DC5"/>
    <w:rsid w:val="00B62BE1"/>
    <w:rsid w:val="00B746F1"/>
    <w:rsid w:val="00BA4CD2"/>
    <w:rsid w:val="00BC7B44"/>
    <w:rsid w:val="00BE4B1F"/>
    <w:rsid w:val="00C712B7"/>
    <w:rsid w:val="00C71D78"/>
    <w:rsid w:val="00CC432B"/>
    <w:rsid w:val="00CD2D20"/>
    <w:rsid w:val="00CD7B74"/>
    <w:rsid w:val="00CF183C"/>
    <w:rsid w:val="00CF500F"/>
    <w:rsid w:val="00D80D3E"/>
    <w:rsid w:val="00D83428"/>
    <w:rsid w:val="00DB105C"/>
    <w:rsid w:val="00E0614A"/>
    <w:rsid w:val="00E235C0"/>
    <w:rsid w:val="00E3374B"/>
    <w:rsid w:val="00E94040"/>
    <w:rsid w:val="00EB4A9E"/>
    <w:rsid w:val="00EC0A48"/>
    <w:rsid w:val="00F05C25"/>
    <w:rsid w:val="00F57B34"/>
    <w:rsid w:val="00F74C4F"/>
    <w:rsid w:val="00F7681B"/>
    <w:rsid w:val="00F851D6"/>
    <w:rsid w:val="00F94834"/>
    <w:rsid w:val="00FE1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8973"/>
  <w15:chartTrackingRefBased/>
  <w15:docId w15:val="{59C15758-17DA-47D8-AA3C-36D89E0C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83C"/>
  </w:style>
  <w:style w:type="paragraph" w:styleId="Footer">
    <w:name w:val="footer"/>
    <w:basedOn w:val="Normal"/>
    <w:link w:val="FooterChar"/>
    <w:uiPriority w:val="99"/>
    <w:unhideWhenUsed/>
    <w:rsid w:val="00CF1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83C"/>
  </w:style>
  <w:style w:type="character" w:styleId="Hyperlink">
    <w:name w:val="Hyperlink"/>
    <w:basedOn w:val="DefaultParagraphFont"/>
    <w:uiPriority w:val="99"/>
    <w:unhideWhenUsed/>
    <w:rsid w:val="009D2096"/>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D3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A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2197</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8</cp:revision>
  <dcterms:created xsi:type="dcterms:W3CDTF">2018-04-19T21:36:00Z</dcterms:created>
  <dcterms:modified xsi:type="dcterms:W3CDTF">2018-04-19T21:54:00Z</dcterms:modified>
</cp:coreProperties>
</file>